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07E9" w:rsidRPr="004217D9" w:rsidRDefault="005707E9" w:rsidP="00020218">
      <w:pPr>
        <w:jc w:val="center"/>
        <w:rPr>
          <w:sz w:val="20"/>
          <w:szCs w:val="20"/>
        </w:rPr>
      </w:pPr>
      <w:r w:rsidRPr="0037187F">
        <w:rPr>
          <w:b/>
          <w:sz w:val="20"/>
          <w:szCs w:val="20"/>
        </w:rPr>
        <w:t>REUNIÓN SECRETARIO DE ESTADO</w:t>
      </w:r>
      <w:r w:rsidR="00020218" w:rsidRPr="0037187F">
        <w:rPr>
          <w:b/>
          <w:sz w:val="20"/>
          <w:szCs w:val="20"/>
        </w:rPr>
        <w:t xml:space="preserve"> DE MEDIO AMBIENTE Y RETO DEMOGRÁFICO</w:t>
      </w:r>
      <w:r w:rsidRPr="004217D9">
        <w:rPr>
          <w:sz w:val="20"/>
          <w:szCs w:val="20"/>
        </w:rPr>
        <w:t>.</w:t>
      </w:r>
    </w:p>
    <w:p w:rsidR="005707E9" w:rsidRPr="004217D9" w:rsidRDefault="005707E9" w:rsidP="001132BD">
      <w:pPr>
        <w:jc w:val="both"/>
        <w:rPr>
          <w:sz w:val="20"/>
          <w:szCs w:val="20"/>
        </w:rPr>
      </w:pPr>
      <w:bookmarkStart w:id="0" w:name="_GoBack"/>
      <w:bookmarkEnd w:id="0"/>
    </w:p>
    <w:p w:rsidR="009A5796" w:rsidRPr="004217D9" w:rsidRDefault="005707E9" w:rsidP="001132BD">
      <w:pPr>
        <w:jc w:val="both"/>
        <w:rPr>
          <w:sz w:val="20"/>
          <w:szCs w:val="20"/>
          <w:lang w:val="es-ES_tradnl"/>
        </w:rPr>
      </w:pPr>
      <w:r w:rsidRPr="004217D9">
        <w:rPr>
          <w:sz w:val="20"/>
          <w:szCs w:val="20"/>
          <w:lang w:val="es-ES_tradnl"/>
        </w:rPr>
        <w:t>El pasado 7 de agosto los ayuntamientos de Z</w:t>
      </w:r>
      <w:r w:rsidR="009A5796" w:rsidRPr="004217D9">
        <w:rPr>
          <w:sz w:val="20"/>
          <w:szCs w:val="20"/>
          <w:lang w:val="es-ES_tradnl"/>
        </w:rPr>
        <w:t>arzuela del Pinar, Fuentepelayo, Pinarnegrillo, Aldea Real, Lastras de Cuéllar y Aguilafuente, s</w:t>
      </w:r>
      <w:r w:rsidRPr="004217D9">
        <w:rPr>
          <w:sz w:val="20"/>
          <w:szCs w:val="20"/>
          <w:lang w:val="es-ES_tradnl"/>
        </w:rPr>
        <w:t xml:space="preserve">olicitamos una </w:t>
      </w:r>
      <w:r w:rsidRPr="00735A2E">
        <w:rPr>
          <w:b/>
          <w:sz w:val="20"/>
          <w:szCs w:val="20"/>
          <w:lang w:val="es-ES_tradnl"/>
        </w:rPr>
        <w:t>reunión conjunta</w:t>
      </w:r>
      <w:r w:rsidRPr="004217D9">
        <w:rPr>
          <w:sz w:val="20"/>
          <w:szCs w:val="20"/>
          <w:lang w:val="es-ES_tradnl"/>
        </w:rPr>
        <w:t xml:space="preserve"> con el Secretario de Estado de Medio Ambiente</w:t>
      </w:r>
      <w:r w:rsidR="009A5796" w:rsidRPr="004217D9">
        <w:rPr>
          <w:sz w:val="20"/>
          <w:szCs w:val="20"/>
          <w:lang w:val="es-ES_tradnl"/>
        </w:rPr>
        <w:t xml:space="preserve"> y Reto Demográfico</w:t>
      </w:r>
      <w:r w:rsidRPr="004217D9">
        <w:rPr>
          <w:sz w:val="20"/>
          <w:szCs w:val="20"/>
          <w:lang w:val="es-ES_tradnl"/>
        </w:rPr>
        <w:t>, D. H</w:t>
      </w:r>
      <w:r w:rsidR="009A5796" w:rsidRPr="004217D9">
        <w:rPr>
          <w:sz w:val="20"/>
          <w:szCs w:val="20"/>
          <w:lang w:val="es-ES_tradnl"/>
        </w:rPr>
        <w:t>ugo Morán Fernández, para trasladarle las repercusiones negativas tanto ambientales, sociales como económicas, que el proyecto de embalse de Lastras de Cuéllar en el Río Cega va a tener en nuestros municipios.</w:t>
      </w:r>
    </w:p>
    <w:p w:rsidR="002D746E" w:rsidRPr="004217D9" w:rsidRDefault="00E257F1" w:rsidP="001132BD">
      <w:pPr>
        <w:jc w:val="both"/>
        <w:rPr>
          <w:sz w:val="20"/>
          <w:szCs w:val="20"/>
          <w:lang w:val="es-ES_tradnl"/>
        </w:rPr>
      </w:pPr>
      <w:r w:rsidRPr="004217D9">
        <w:rPr>
          <w:sz w:val="20"/>
          <w:szCs w:val="20"/>
          <w:lang w:val="es-ES_tradnl"/>
        </w:rPr>
        <w:t>Hoy día 25 de septiembre,</w:t>
      </w:r>
      <w:r w:rsidR="009A5796" w:rsidRPr="004217D9">
        <w:rPr>
          <w:sz w:val="20"/>
          <w:szCs w:val="20"/>
          <w:lang w:val="es-ES_tradnl"/>
        </w:rPr>
        <w:t xml:space="preserve"> hemos podido reunirnos con el S</w:t>
      </w:r>
      <w:r w:rsidRPr="004217D9">
        <w:rPr>
          <w:sz w:val="20"/>
          <w:szCs w:val="20"/>
          <w:lang w:val="es-ES_tradnl"/>
        </w:rPr>
        <w:t>ecretario de Estado de</w:t>
      </w:r>
      <w:r w:rsidR="009A5796" w:rsidRPr="004217D9">
        <w:rPr>
          <w:sz w:val="20"/>
          <w:szCs w:val="20"/>
          <w:lang w:val="es-ES_tradnl"/>
        </w:rPr>
        <w:t xml:space="preserve"> M</w:t>
      </w:r>
      <w:r w:rsidRPr="004217D9">
        <w:rPr>
          <w:sz w:val="20"/>
          <w:szCs w:val="20"/>
          <w:lang w:val="es-ES_tradnl"/>
        </w:rPr>
        <w:t xml:space="preserve">edio </w:t>
      </w:r>
      <w:r w:rsidR="004217D9">
        <w:rPr>
          <w:sz w:val="20"/>
          <w:szCs w:val="20"/>
          <w:lang w:val="es-ES_tradnl"/>
        </w:rPr>
        <w:t>A</w:t>
      </w:r>
      <w:r w:rsidRPr="004217D9">
        <w:rPr>
          <w:sz w:val="20"/>
          <w:szCs w:val="20"/>
          <w:lang w:val="es-ES_tradnl"/>
        </w:rPr>
        <w:t>mbiente de forma telemática.</w:t>
      </w:r>
    </w:p>
    <w:p w:rsidR="00E257F1" w:rsidRPr="004217D9" w:rsidRDefault="00E257F1" w:rsidP="001132BD">
      <w:pPr>
        <w:jc w:val="both"/>
        <w:rPr>
          <w:sz w:val="20"/>
          <w:szCs w:val="20"/>
          <w:lang w:val="es-ES_tradnl"/>
        </w:rPr>
      </w:pPr>
      <w:r w:rsidRPr="004217D9">
        <w:rPr>
          <w:sz w:val="20"/>
          <w:szCs w:val="20"/>
          <w:lang w:val="es-ES_tradnl"/>
        </w:rPr>
        <w:t>Ha querido atendernos y escuchar las preocupaciones e ince</w:t>
      </w:r>
      <w:r w:rsidR="009A5796" w:rsidRPr="004217D9">
        <w:rPr>
          <w:sz w:val="20"/>
          <w:szCs w:val="20"/>
          <w:lang w:val="es-ES_tradnl"/>
        </w:rPr>
        <w:t>r</w:t>
      </w:r>
      <w:r w:rsidRPr="004217D9">
        <w:rPr>
          <w:sz w:val="20"/>
          <w:szCs w:val="20"/>
          <w:lang w:val="es-ES_tradnl"/>
        </w:rPr>
        <w:t>tidumbre</w:t>
      </w:r>
      <w:r w:rsidR="0037187F">
        <w:rPr>
          <w:sz w:val="20"/>
          <w:szCs w:val="20"/>
          <w:lang w:val="es-ES_tradnl"/>
        </w:rPr>
        <w:t>s que</w:t>
      </w:r>
      <w:r w:rsidR="00455C45">
        <w:rPr>
          <w:sz w:val="20"/>
          <w:szCs w:val="20"/>
          <w:lang w:val="es-ES_tradnl"/>
        </w:rPr>
        <w:t>,</w:t>
      </w:r>
      <w:r w:rsidR="0037187F">
        <w:rPr>
          <w:sz w:val="20"/>
          <w:szCs w:val="20"/>
          <w:lang w:val="es-ES_tradnl"/>
        </w:rPr>
        <w:t xml:space="preserve"> como</w:t>
      </w:r>
      <w:r w:rsidRPr="004217D9">
        <w:rPr>
          <w:sz w:val="20"/>
          <w:szCs w:val="20"/>
          <w:lang w:val="es-ES_tradnl"/>
        </w:rPr>
        <w:t xml:space="preserve"> </w:t>
      </w:r>
      <w:r w:rsidR="0037187F" w:rsidRPr="00735A2E">
        <w:rPr>
          <w:b/>
          <w:sz w:val="20"/>
          <w:szCs w:val="20"/>
          <w:lang w:val="es-ES_tradnl"/>
        </w:rPr>
        <w:t>principales afectados por la obra</w:t>
      </w:r>
      <w:r w:rsidR="00455C45">
        <w:rPr>
          <w:b/>
          <w:sz w:val="20"/>
          <w:szCs w:val="20"/>
          <w:lang w:val="es-ES_tradnl"/>
        </w:rPr>
        <w:t>,</w:t>
      </w:r>
      <w:r w:rsidR="0037187F" w:rsidRPr="004217D9">
        <w:rPr>
          <w:sz w:val="20"/>
          <w:szCs w:val="20"/>
          <w:lang w:val="es-ES_tradnl"/>
        </w:rPr>
        <w:t xml:space="preserve"> </w:t>
      </w:r>
      <w:r w:rsidR="0037187F">
        <w:rPr>
          <w:sz w:val="20"/>
          <w:szCs w:val="20"/>
          <w:lang w:val="es-ES_tradnl"/>
        </w:rPr>
        <w:t xml:space="preserve">creemos </w:t>
      </w:r>
      <w:r w:rsidR="0037187F" w:rsidRPr="004217D9">
        <w:rPr>
          <w:sz w:val="20"/>
          <w:szCs w:val="20"/>
          <w:lang w:val="es-ES_tradnl"/>
        </w:rPr>
        <w:t xml:space="preserve">que este proyecto </w:t>
      </w:r>
      <w:r w:rsidR="009A5796" w:rsidRPr="004217D9">
        <w:rPr>
          <w:sz w:val="20"/>
          <w:szCs w:val="20"/>
          <w:lang w:val="es-ES_tradnl"/>
        </w:rPr>
        <w:t>va tener en nuestra comarca</w:t>
      </w:r>
      <w:r w:rsidRPr="004217D9">
        <w:rPr>
          <w:sz w:val="20"/>
          <w:szCs w:val="20"/>
          <w:lang w:val="es-ES_tradnl"/>
        </w:rPr>
        <w:t>.</w:t>
      </w:r>
    </w:p>
    <w:p w:rsidR="001132BD" w:rsidRPr="004217D9" w:rsidRDefault="009A5796" w:rsidP="001132BD">
      <w:pPr>
        <w:jc w:val="both"/>
        <w:rPr>
          <w:sz w:val="20"/>
          <w:szCs w:val="20"/>
          <w:lang w:val="es-ES_tradnl"/>
        </w:rPr>
      </w:pPr>
      <w:r w:rsidRPr="004217D9">
        <w:rPr>
          <w:sz w:val="20"/>
          <w:szCs w:val="20"/>
          <w:lang w:val="es-ES_tradnl"/>
        </w:rPr>
        <w:t xml:space="preserve">Desde el Ministerio son consciente de nuestra preocupación y repulsa, y </w:t>
      </w:r>
      <w:r w:rsidR="00C267C9" w:rsidRPr="004217D9">
        <w:rPr>
          <w:sz w:val="20"/>
          <w:szCs w:val="20"/>
          <w:lang w:val="es-ES_tradnl"/>
        </w:rPr>
        <w:t xml:space="preserve">nos animan a seguir </w:t>
      </w:r>
      <w:r w:rsidR="00C267C9" w:rsidRPr="00735A2E">
        <w:rPr>
          <w:b/>
          <w:sz w:val="20"/>
          <w:szCs w:val="20"/>
          <w:lang w:val="es-ES_tradnl"/>
        </w:rPr>
        <w:t>participando</w:t>
      </w:r>
      <w:r w:rsidR="00C267C9" w:rsidRPr="004217D9">
        <w:rPr>
          <w:sz w:val="20"/>
          <w:szCs w:val="20"/>
          <w:lang w:val="es-ES_tradnl"/>
        </w:rPr>
        <w:t xml:space="preserve"> en la tramitación del proyecto</w:t>
      </w:r>
      <w:r w:rsidR="009B21EF">
        <w:rPr>
          <w:sz w:val="20"/>
          <w:szCs w:val="20"/>
          <w:lang w:val="es-ES_tradnl"/>
        </w:rPr>
        <w:t>,</w:t>
      </w:r>
      <w:r w:rsidR="00C267C9" w:rsidRPr="004217D9">
        <w:rPr>
          <w:sz w:val="20"/>
          <w:szCs w:val="20"/>
          <w:lang w:val="es-ES_tradnl"/>
        </w:rPr>
        <w:t xml:space="preserve"> en </w:t>
      </w:r>
      <w:r w:rsidR="009B21EF">
        <w:rPr>
          <w:sz w:val="20"/>
          <w:szCs w:val="20"/>
          <w:lang w:val="es-ES_tradnl"/>
        </w:rPr>
        <w:t>todos aquellos</w:t>
      </w:r>
      <w:r w:rsidR="00C267C9" w:rsidRPr="004217D9">
        <w:rPr>
          <w:sz w:val="20"/>
          <w:szCs w:val="20"/>
          <w:lang w:val="es-ES_tradnl"/>
        </w:rPr>
        <w:t xml:space="preserve"> tramites sujetos a </w:t>
      </w:r>
      <w:r w:rsidR="00C267C9" w:rsidRPr="00735A2E">
        <w:rPr>
          <w:b/>
          <w:sz w:val="20"/>
          <w:szCs w:val="20"/>
          <w:lang w:val="es-ES_tradnl"/>
        </w:rPr>
        <w:t>información pública</w:t>
      </w:r>
      <w:r w:rsidR="00C267C9" w:rsidRPr="004217D9">
        <w:rPr>
          <w:sz w:val="20"/>
          <w:szCs w:val="20"/>
          <w:lang w:val="es-ES_tradnl"/>
        </w:rPr>
        <w:t>. Ga</w:t>
      </w:r>
      <w:r w:rsidR="009B21EF">
        <w:rPr>
          <w:sz w:val="20"/>
          <w:szCs w:val="20"/>
          <w:lang w:val="es-ES_tradnl"/>
        </w:rPr>
        <w:t>r</w:t>
      </w:r>
      <w:r w:rsidR="00C267C9" w:rsidRPr="004217D9">
        <w:rPr>
          <w:sz w:val="20"/>
          <w:szCs w:val="20"/>
          <w:lang w:val="es-ES_tradnl"/>
        </w:rPr>
        <w:t>antiz</w:t>
      </w:r>
      <w:r w:rsidR="009B21EF">
        <w:rPr>
          <w:sz w:val="20"/>
          <w:szCs w:val="20"/>
          <w:lang w:val="es-ES_tradnl"/>
        </w:rPr>
        <w:t>á</w:t>
      </w:r>
      <w:r w:rsidR="00C267C9" w:rsidRPr="004217D9">
        <w:rPr>
          <w:sz w:val="20"/>
          <w:szCs w:val="20"/>
          <w:lang w:val="es-ES_tradnl"/>
        </w:rPr>
        <w:t>ndonos que seremos informados de form</w:t>
      </w:r>
      <w:r w:rsidR="002D746E" w:rsidRPr="004217D9">
        <w:rPr>
          <w:sz w:val="20"/>
          <w:szCs w:val="20"/>
          <w:lang w:val="es-ES_tradnl"/>
        </w:rPr>
        <w:t>a</w:t>
      </w:r>
      <w:r w:rsidR="00C267C9" w:rsidRPr="004217D9">
        <w:rPr>
          <w:sz w:val="20"/>
          <w:szCs w:val="20"/>
          <w:lang w:val="es-ES_tradnl"/>
        </w:rPr>
        <w:t xml:space="preserve"> prioritaria de los periodos de </w:t>
      </w:r>
      <w:r w:rsidR="009B21EF">
        <w:rPr>
          <w:sz w:val="20"/>
          <w:szCs w:val="20"/>
          <w:lang w:val="es-ES_tradnl"/>
        </w:rPr>
        <w:t>participación.</w:t>
      </w:r>
      <w:r w:rsidR="002D746E" w:rsidRPr="004217D9">
        <w:rPr>
          <w:sz w:val="20"/>
          <w:szCs w:val="20"/>
          <w:lang w:val="es-ES_tradnl"/>
        </w:rPr>
        <w:t xml:space="preserve"> </w:t>
      </w:r>
    </w:p>
    <w:p w:rsidR="002D746E" w:rsidRPr="004217D9" w:rsidRDefault="009B21EF" w:rsidP="001132BD">
      <w:pPr>
        <w:jc w:val="both"/>
        <w:rPr>
          <w:sz w:val="20"/>
          <w:szCs w:val="20"/>
          <w:lang w:val="es-ES_tradnl"/>
        </w:rPr>
      </w:pPr>
      <w:r>
        <w:rPr>
          <w:sz w:val="20"/>
          <w:szCs w:val="20"/>
          <w:lang w:val="es-ES_tradnl"/>
        </w:rPr>
        <w:t>Su postu</w:t>
      </w:r>
      <w:r w:rsidR="002D746E" w:rsidRPr="004217D9">
        <w:rPr>
          <w:sz w:val="20"/>
          <w:szCs w:val="20"/>
          <w:lang w:val="es-ES_tradnl"/>
        </w:rPr>
        <w:t xml:space="preserve">ra es que </w:t>
      </w:r>
      <w:r w:rsidR="002D746E" w:rsidRPr="00735A2E">
        <w:rPr>
          <w:b/>
          <w:sz w:val="20"/>
          <w:szCs w:val="20"/>
          <w:lang w:val="es-ES_tradnl"/>
        </w:rPr>
        <w:t>debe continuarse con la tramitación del proyecto</w:t>
      </w:r>
      <w:r>
        <w:rPr>
          <w:sz w:val="20"/>
          <w:szCs w:val="20"/>
          <w:lang w:val="es-ES_tradnl"/>
        </w:rPr>
        <w:t xml:space="preserve">. </w:t>
      </w:r>
      <w:r w:rsidR="002D746E" w:rsidRPr="004217D9">
        <w:rPr>
          <w:sz w:val="20"/>
          <w:szCs w:val="20"/>
          <w:lang w:val="es-ES_tradnl"/>
        </w:rPr>
        <w:t>Actualmente</w:t>
      </w:r>
      <w:r>
        <w:rPr>
          <w:sz w:val="20"/>
          <w:szCs w:val="20"/>
          <w:lang w:val="es-ES_tradnl"/>
        </w:rPr>
        <w:t>,</w:t>
      </w:r>
      <w:r w:rsidR="002D746E" w:rsidRPr="004217D9">
        <w:rPr>
          <w:sz w:val="20"/>
          <w:szCs w:val="20"/>
          <w:lang w:val="es-ES_tradnl"/>
        </w:rPr>
        <w:t xml:space="preserve"> </w:t>
      </w:r>
      <w:r>
        <w:rPr>
          <w:sz w:val="20"/>
          <w:szCs w:val="20"/>
          <w:lang w:val="es-ES_tradnl"/>
        </w:rPr>
        <w:t xml:space="preserve">como sabemos, se encuentra </w:t>
      </w:r>
      <w:r w:rsidR="002D746E" w:rsidRPr="004217D9">
        <w:rPr>
          <w:sz w:val="20"/>
          <w:szCs w:val="20"/>
          <w:lang w:val="es-ES_tradnl"/>
        </w:rPr>
        <w:t xml:space="preserve">en fase de redacción del anteproyecto y del EIA. Su previsión es que en </w:t>
      </w:r>
      <w:r w:rsidR="006777B3">
        <w:rPr>
          <w:sz w:val="20"/>
          <w:szCs w:val="20"/>
          <w:lang w:val="es-ES_tradnl"/>
        </w:rPr>
        <w:t>dos</w:t>
      </w:r>
      <w:r w:rsidR="002D746E" w:rsidRPr="004217D9">
        <w:rPr>
          <w:sz w:val="20"/>
          <w:szCs w:val="20"/>
          <w:lang w:val="es-ES_tradnl"/>
        </w:rPr>
        <w:t xml:space="preserve"> meses se abran los p</w:t>
      </w:r>
      <w:r w:rsidR="00E07F8D">
        <w:rPr>
          <w:sz w:val="20"/>
          <w:szCs w:val="20"/>
          <w:lang w:val="es-ES_tradnl"/>
        </w:rPr>
        <w:t>eriodos de</w:t>
      </w:r>
      <w:r w:rsidR="002D746E" w:rsidRPr="004217D9">
        <w:rPr>
          <w:sz w:val="20"/>
          <w:szCs w:val="20"/>
          <w:lang w:val="es-ES_tradnl"/>
        </w:rPr>
        <w:t xml:space="preserve"> inform</w:t>
      </w:r>
      <w:r>
        <w:rPr>
          <w:sz w:val="20"/>
          <w:szCs w:val="20"/>
          <w:lang w:val="es-ES_tradnl"/>
        </w:rPr>
        <w:t>a</w:t>
      </w:r>
      <w:r w:rsidR="002D746E" w:rsidRPr="004217D9">
        <w:rPr>
          <w:sz w:val="20"/>
          <w:szCs w:val="20"/>
          <w:lang w:val="es-ES_tradnl"/>
        </w:rPr>
        <w:t>ción pública</w:t>
      </w:r>
      <w:r w:rsidR="00005289" w:rsidRPr="004217D9">
        <w:rPr>
          <w:sz w:val="20"/>
          <w:szCs w:val="20"/>
          <w:lang w:val="es-ES_tradnl"/>
        </w:rPr>
        <w:t xml:space="preserve"> para presentar alegaciones al anteproyecto </w:t>
      </w:r>
      <w:r>
        <w:rPr>
          <w:sz w:val="20"/>
          <w:szCs w:val="20"/>
          <w:lang w:val="es-ES_tradnl"/>
        </w:rPr>
        <w:t xml:space="preserve">y </w:t>
      </w:r>
      <w:r w:rsidR="00005289" w:rsidRPr="004217D9">
        <w:rPr>
          <w:sz w:val="20"/>
          <w:szCs w:val="20"/>
          <w:lang w:val="es-ES_tradnl"/>
        </w:rPr>
        <w:t>al EIA.</w:t>
      </w:r>
    </w:p>
    <w:p w:rsidR="009B21EF" w:rsidRDefault="00C267C9" w:rsidP="001132BD">
      <w:pPr>
        <w:jc w:val="both"/>
        <w:rPr>
          <w:sz w:val="20"/>
          <w:szCs w:val="20"/>
          <w:lang w:val="es-ES_tradnl"/>
        </w:rPr>
      </w:pPr>
      <w:r w:rsidRPr="004217D9">
        <w:rPr>
          <w:sz w:val="20"/>
          <w:szCs w:val="20"/>
          <w:lang w:val="es-ES_tradnl"/>
        </w:rPr>
        <w:t xml:space="preserve">Nos insisten en </w:t>
      </w:r>
      <w:r w:rsidR="00005289" w:rsidRPr="004217D9">
        <w:rPr>
          <w:sz w:val="20"/>
          <w:szCs w:val="20"/>
          <w:lang w:val="es-ES_tradnl"/>
        </w:rPr>
        <w:t>la importancia de nuestra</w:t>
      </w:r>
      <w:r w:rsidRPr="004217D9">
        <w:rPr>
          <w:sz w:val="20"/>
          <w:szCs w:val="20"/>
          <w:lang w:val="es-ES_tradnl"/>
        </w:rPr>
        <w:t xml:space="preserve"> participación, y </w:t>
      </w:r>
      <w:r w:rsidR="00005289" w:rsidRPr="004217D9">
        <w:rPr>
          <w:sz w:val="20"/>
          <w:szCs w:val="20"/>
          <w:lang w:val="es-ES_tradnl"/>
        </w:rPr>
        <w:t>del resto de la ciudadanía</w:t>
      </w:r>
      <w:r w:rsidR="009B21EF">
        <w:rPr>
          <w:sz w:val="20"/>
          <w:szCs w:val="20"/>
          <w:lang w:val="es-ES_tradnl"/>
        </w:rPr>
        <w:t>,</w:t>
      </w:r>
      <w:r w:rsidR="00005289" w:rsidRPr="004217D9">
        <w:rPr>
          <w:sz w:val="20"/>
          <w:szCs w:val="20"/>
          <w:lang w:val="es-ES_tradnl"/>
        </w:rPr>
        <w:t xml:space="preserve"> </w:t>
      </w:r>
      <w:r w:rsidRPr="004217D9">
        <w:rPr>
          <w:sz w:val="20"/>
          <w:szCs w:val="20"/>
          <w:lang w:val="es-ES_tradnl"/>
        </w:rPr>
        <w:t>para poder tener en cuenta</w:t>
      </w:r>
      <w:r w:rsidR="009B21EF">
        <w:rPr>
          <w:sz w:val="20"/>
          <w:szCs w:val="20"/>
          <w:lang w:val="es-ES_tradnl"/>
        </w:rPr>
        <w:t xml:space="preserve"> todos los aspectos, fundamentalmente económicos y sociales, que pueden verse afectados por la construcción del embalse.</w:t>
      </w:r>
      <w:r w:rsidRPr="004217D9">
        <w:rPr>
          <w:sz w:val="20"/>
          <w:szCs w:val="20"/>
          <w:lang w:val="es-ES_tradnl"/>
        </w:rPr>
        <w:t xml:space="preserve"> </w:t>
      </w:r>
      <w:r w:rsidR="009B21EF">
        <w:rPr>
          <w:sz w:val="20"/>
          <w:szCs w:val="20"/>
          <w:lang w:val="es-ES_tradnl"/>
        </w:rPr>
        <w:t xml:space="preserve">Nadie mejor que </w:t>
      </w:r>
      <w:r w:rsidR="009B21EF" w:rsidRPr="00735A2E">
        <w:rPr>
          <w:b/>
          <w:sz w:val="20"/>
          <w:szCs w:val="20"/>
          <w:lang w:val="es-ES_tradnl"/>
        </w:rPr>
        <w:t>el territorio</w:t>
      </w:r>
      <w:r w:rsidR="009B21EF">
        <w:rPr>
          <w:sz w:val="20"/>
          <w:szCs w:val="20"/>
          <w:lang w:val="es-ES_tradnl"/>
        </w:rPr>
        <w:t xml:space="preserve"> para exponer con precisión las repercusiones de este macroproyecto en nuestros pueblos.</w:t>
      </w:r>
    </w:p>
    <w:p w:rsidR="00005289" w:rsidRPr="004217D9" w:rsidRDefault="00005289" w:rsidP="001132BD">
      <w:pPr>
        <w:jc w:val="both"/>
        <w:rPr>
          <w:sz w:val="20"/>
          <w:szCs w:val="20"/>
          <w:lang w:val="es-ES_tradnl"/>
        </w:rPr>
      </w:pPr>
      <w:r w:rsidRPr="004217D9">
        <w:rPr>
          <w:sz w:val="20"/>
          <w:szCs w:val="20"/>
          <w:lang w:val="es-ES_tradnl"/>
        </w:rPr>
        <w:t>Nos garantiza</w:t>
      </w:r>
      <w:r w:rsidR="009B21EF">
        <w:rPr>
          <w:sz w:val="20"/>
          <w:szCs w:val="20"/>
          <w:lang w:val="es-ES_tradnl"/>
        </w:rPr>
        <w:t>n</w:t>
      </w:r>
      <w:r w:rsidRPr="004217D9">
        <w:rPr>
          <w:sz w:val="20"/>
          <w:szCs w:val="20"/>
          <w:lang w:val="es-ES_tradnl"/>
        </w:rPr>
        <w:t xml:space="preserve"> plena transparencia en la tramitación, </w:t>
      </w:r>
      <w:r w:rsidR="009B21EF">
        <w:rPr>
          <w:sz w:val="20"/>
          <w:szCs w:val="20"/>
          <w:lang w:val="es-ES_tradnl"/>
        </w:rPr>
        <w:t>t</w:t>
      </w:r>
      <w:r w:rsidRPr="004217D9">
        <w:rPr>
          <w:sz w:val="20"/>
          <w:szCs w:val="20"/>
          <w:lang w:val="es-ES_tradnl"/>
        </w:rPr>
        <w:t>en</w:t>
      </w:r>
      <w:r w:rsidR="009B21EF">
        <w:rPr>
          <w:sz w:val="20"/>
          <w:szCs w:val="20"/>
          <w:lang w:val="es-ES_tradnl"/>
        </w:rPr>
        <w:t>i</w:t>
      </w:r>
      <w:r w:rsidRPr="004217D9">
        <w:rPr>
          <w:sz w:val="20"/>
          <w:szCs w:val="20"/>
          <w:lang w:val="es-ES_tradnl"/>
        </w:rPr>
        <w:t>e</w:t>
      </w:r>
      <w:r w:rsidR="009B21EF">
        <w:rPr>
          <w:sz w:val="20"/>
          <w:szCs w:val="20"/>
          <w:lang w:val="es-ES_tradnl"/>
        </w:rPr>
        <w:t>n</w:t>
      </w:r>
      <w:r w:rsidRPr="004217D9">
        <w:rPr>
          <w:sz w:val="20"/>
          <w:szCs w:val="20"/>
          <w:lang w:val="es-ES_tradnl"/>
        </w:rPr>
        <w:t xml:space="preserve">do especial </w:t>
      </w:r>
      <w:r w:rsidR="009B21EF">
        <w:rPr>
          <w:sz w:val="20"/>
          <w:szCs w:val="20"/>
          <w:lang w:val="es-ES_tradnl"/>
        </w:rPr>
        <w:t>atención</w:t>
      </w:r>
      <w:r w:rsidRPr="004217D9">
        <w:rPr>
          <w:sz w:val="20"/>
          <w:szCs w:val="20"/>
          <w:lang w:val="es-ES_tradnl"/>
        </w:rPr>
        <w:t xml:space="preserve"> a nuestro</w:t>
      </w:r>
      <w:r w:rsidR="009B21EF">
        <w:rPr>
          <w:sz w:val="20"/>
          <w:szCs w:val="20"/>
          <w:lang w:val="es-ES_tradnl"/>
        </w:rPr>
        <w:t>s</w:t>
      </w:r>
      <w:r w:rsidRPr="004217D9">
        <w:rPr>
          <w:sz w:val="20"/>
          <w:szCs w:val="20"/>
          <w:lang w:val="es-ES_tradnl"/>
        </w:rPr>
        <w:t xml:space="preserve"> argumentos como primeros afectados. Son conocedores de que </w:t>
      </w:r>
      <w:r w:rsidRPr="006777B3">
        <w:rPr>
          <w:b/>
          <w:sz w:val="20"/>
          <w:szCs w:val="20"/>
          <w:lang w:val="es-ES_tradnl"/>
        </w:rPr>
        <w:t>Confed</w:t>
      </w:r>
      <w:r w:rsidR="009B21EF" w:rsidRPr="006777B3">
        <w:rPr>
          <w:b/>
          <w:sz w:val="20"/>
          <w:szCs w:val="20"/>
          <w:lang w:val="es-ES_tradnl"/>
        </w:rPr>
        <w:t>eración</w:t>
      </w:r>
      <w:r w:rsidR="009B21EF">
        <w:rPr>
          <w:sz w:val="20"/>
          <w:szCs w:val="20"/>
          <w:lang w:val="es-ES_tradnl"/>
        </w:rPr>
        <w:t xml:space="preserve"> </w:t>
      </w:r>
      <w:r w:rsidRPr="004217D9">
        <w:rPr>
          <w:sz w:val="20"/>
          <w:szCs w:val="20"/>
          <w:lang w:val="es-ES_tradnl"/>
        </w:rPr>
        <w:t>se reunión con nos</w:t>
      </w:r>
      <w:r w:rsidR="009B21EF">
        <w:rPr>
          <w:sz w:val="20"/>
          <w:szCs w:val="20"/>
          <w:lang w:val="es-ES_tradnl"/>
        </w:rPr>
        <w:t>o</w:t>
      </w:r>
      <w:r w:rsidRPr="004217D9">
        <w:rPr>
          <w:sz w:val="20"/>
          <w:szCs w:val="20"/>
          <w:lang w:val="es-ES_tradnl"/>
        </w:rPr>
        <w:t>t</w:t>
      </w:r>
      <w:r w:rsidR="009B21EF">
        <w:rPr>
          <w:sz w:val="20"/>
          <w:szCs w:val="20"/>
          <w:lang w:val="es-ES_tradnl"/>
        </w:rPr>
        <w:t>r</w:t>
      </w:r>
      <w:r w:rsidRPr="004217D9">
        <w:rPr>
          <w:sz w:val="20"/>
          <w:szCs w:val="20"/>
          <w:lang w:val="es-ES_tradnl"/>
        </w:rPr>
        <w:t>os y conoce la</w:t>
      </w:r>
      <w:r w:rsidR="009B21EF">
        <w:rPr>
          <w:sz w:val="20"/>
          <w:szCs w:val="20"/>
          <w:lang w:val="es-ES_tradnl"/>
        </w:rPr>
        <w:t>s</w:t>
      </w:r>
      <w:r w:rsidRPr="004217D9">
        <w:rPr>
          <w:sz w:val="20"/>
          <w:szCs w:val="20"/>
          <w:lang w:val="es-ES_tradnl"/>
        </w:rPr>
        <w:t xml:space="preserve"> </w:t>
      </w:r>
      <w:r w:rsidR="009B21EF">
        <w:rPr>
          <w:sz w:val="20"/>
          <w:szCs w:val="20"/>
          <w:lang w:val="es-ES_tradnl"/>
        </w:rPr>
        <w:t xml:space="preserve">características de la </w:t>
      </w:r>
      <w:r w:rsidRPr="004217D9">
        <w:rPr>
          <w:sz w:val="20"/>
          <w:szCs w:val="20"/>
          <w:lang w:val="es-ES_tradnl"/>
        </w:rPr>
        <w:t>zona</w:t>
      </w:r>
      <w:r w:rsidR="009B21EF">
        <w:rPr>
          <w:sz w:val="20"/>
          <w:szCs w:val="20"/>
          <w:lang w:val="es-ES_tradnl"/>
        </w:rPr>
        <w:t xml:space="preserve">, su valor natural </w:t>
      </w:r>
      <w:r w:rsidRPr="004217D9">
        <w:rPr>
          <w:sz w:val="20"/>
          <w:szCs w:val="20"/>
          <w:lang w:val="es-ES_tradnl"/>
        </w:rPr>
        <w:t xml:space="preserve">y </w:t>
      </w:r>
      <w:r w:rsidR="009B21EF">
        <w:rPr>
          <w:sz w:val="20"/>
          <w:szCs w:val="20"/>
          <w:lang w:val="es-ES_tradnl"/>
        </w:rPr>
        <w:t>las características forestales de nuestros pueblos</w:t>
      </w:r>
      <w:r w:rsidRPr="004217D9">
        <w:rPr>
          <w:sz w:val="20"/>
          <w:szCs w:val="20"/>
          <w:lang w:val="es-ES_tradnl"/>
        </w:rPr>
        <w:t>.</w:t>
      </w:r>
    </w:p>
    <w:p w:rsidR="00005289" w:rsidRPr="004217D9" w:rsidRDefault="00005289" w:rsidP="001132BD">
      <w:pPr>
        <w:jc w:val="both"/>
        <w:rPr>
          <w:sz w:val="20"/>
          <w:szCs w:val="20"/>
          <w:lang w:val="es-ES_tradnl"/>
        </w:rPr>
      </w:pPr>
      <w:r w:rsidRPr="004217D9">
        <w:rPr>
          <w:sz w:val="20"/>
          <w:szCs w:val="20"/>
          <w:lang w:val="es-ES_tradnl"/>
        </w:rPr>
        <w:t xml:space="preserve">Reconocen la importancia de </w:t>
      </w:r>
      <w:r w:rsidRPr="00735A2E">
        <w:rPr>
          <w:b/>
          <w:sz w:val="20"/>
          <w:szCs w:val="20"/>
          <w:lang w:val="es-ES_tradnl"/>
        </w:rPr>
        <w:t xml:space="preserve">interés </w:t>
      </w:r>
      <w:r w:rsidR="009B21EF" w:rsidRPr="00735A2E">
        <w:rPr>
          <w:b/>
          <w:sz w:val="20"/>
          <w:szCs w:val="20"/>
          <w:lang w:val="es-ES_tradnl"/>
        </w:rPr>
        <w:t>colectivo de nuest</w:t>
      </w:r>
      <w:r w:rsidRPr="00735A2E">
        <w:rPr>
          <w:b/>
          <w:sz w:val="20"/>
          <w:szCs w:val="20"/>
          <w:lang w:val="es-ES_tradnl"/>
        </w:rPr>
        <w:t>ros ayuntamientos</w:t>
      </w:r>
      <w:r w:rsidRPr="004217D9">
        <w:rPr>
          <w:sz w:val="20"/>
          <w:szCs w:val="20"/>
          <w:lang w:val="es-ES_tradnl"/>
        </w:rPr>
        <w:t>.</w:t>
      </w:r>
    </w:p>
    <w:p w:rsidR="00C267C9" w:rsidRPr="004217D9" w:rsidRDefault="00C267C9" w:rsidP="001132BD">
      <w:pPr>
        <w:jc w:val="both"/>
        <w:rPr>
          <w:sz w:val="20"/>
          <w:szCs w:val="20"/>
          <w:lang w:val="es-ES_tradnl"/>
        </w:rPr>
      </w:pPr>
      <w:r w:rsidRPr="004217D9">
        <w:rPr>
          <w:sz w:val="20"/>
          <w:szCs w:val="20"/>
          <w:lang w:val="es-ES_tradnl"/>
        </w:rPr>
        <w:t>Conocen así mismo</w:t>
      </w:r>
      <w:r w:rsidR="00455C45">
        <w:rPr>
          <w:sz w:val="20"/>
          <w:szCs w:val="20"/>
          <w:lang w:val="es-ES_tradnl"/>
        </w:rPr>
        <w:t>,</w:t>
      </w:r>
      <w:r w:rsidRPr="004217D9">
        <w:rPr>
          <w:sz w:val="20"/>
          <w:szCs w:val="20"/>
          <w:lang w:val="es-ES_tradnl"/>
        </w:rPr>
        <w:t xml:space="preserve"> el </w:t>
      </w:r>
      <w:r w:rsidRPr="00735A2E">
        <w:rPr>
          <w:b/>
          <w:sz w:val="20"/>
          <w:szCs w:val="20"/>
          <w:lang w:val="es-ES_tradnl"/>
        </w:rPr>
        <w:t>respaldo</w:t>
      </w:r>
      <w:r w:rsidR="009B21EF">
        <w:rPr>
          <w:sz w:val="20"/>
          <w:szCs w:val="20"/>
          <w:lang w:val="es-ES_tradnl"/>
        </w:rPr>
        <w:t xml:space="preserve"> que tenemos por parte de </w:t>
      </w:r>
      <w:r w:rsidR="009B21EF" w:rsidRPr="00735A2E">
        <w:rPr>
          <w:b/>
          <w:sz w:val="20"/>
          <w:szCs w:val="20"/>
          <w:lang w:val="es-ES_tradnl"/>
        </w:rPr>
        <w:t>Asociaciones y Fu</w:t>
      </w:r>
      <w:r w:rsidRPr="00735A2E">
        <w:rPr>
          <w:b/>
          <w:sz w:val="20"/>
          <w:szCs w:val="20"/>
          <w:lang w:val="es-ES_tradnl"/>
        </w:rPr>
        <w:t xml:space="preserve">ndaciones ambientalista de ámbito nacional </w:t>
      </w:r>
      <w:r w:rsidRPr="004217D9">
        <w:rPr>
          <w:sz w:val="20"/>
          <w:szCs w:val="20"/>
          <w:lang w:val="es-ES_tradnl"/>
        </w:rPr>
        <w:t xml:space="preserve">que trabajan por políticas racionales </w:t>
      </w:r>
      <w:r w:rsidR="009B21EF">
        <w:rPr>
          <w:sz w:val="20"/>
          <w:szCs w:val="20"/>
          <w:lang w:val="es-ES_tradnl"/>
        </w:rPr>
        <w:t xml:space="preserve">en la gestión del Agua, </w:t>
      </w:r>
      <w:r w:rsidRPr="004217D9">
        <w:rPr>
          <w:sz w:val="20"/>
          <w:szCs w:val="20"/>
          <w:lang w:val="es-ES_tradnl"/>
        </w:rPr>
        <w:t>a</w:t>
      </w:r>
      <w:r w:rsidR="009B21EF">
        <w:rPr>
          <w:sz w:val="20"/>
          <w:szCs w:val="20"/>
          <w:lang w:val="es-ES_tradnl"/>
        </w:rPr>
        <w:t>corde con las Directivas Eur</w:t>
      </w:r>
      <w:r w:rsidRPr="004217D9">
        <w:rPr>
          <w:sz w:val="20"/>
          <w:szCs w:val="20"/>
          <w:lang w:val="es-ES_tradnl"/>
        </w:rPr>
        <w:t>opeas</w:t>
      </w:r>
      <w:r w:rsidR="009B21EF">
        <w:rPr>
          <w:sz w:val="20"/>
          <w:szCs w:val="20"/>
          <w:lang w:val="es-ES_tradnl"/>
        </w:rPr>
        <w:t xml:space="preserve">, como son </w:t>
      </w:r>
      <w:r w:rsidR="009B21EF" w:rsidRPr="00735A2E">
        <w:rPr>
          <w:b/>
          <w:sz w:val="20"/>
          <w:szCs w:val="20"/>
          <w:lang w:val="es-ES_tradnl"/>
        </w:rPr>
        <w:t>L</w:t>
      </w:r>
      <w:r w:rsidRPr="00735A2E">
        <w:rPr>
          <w:b/>
          <w:sz w:val="20"/>
          <w:szCs w:val="20"/>
          <w:lang w:val="es-ES_tradnl"/>
        </w:rPr>
        <w:t>a Fundación Nueva Cultura del Agua</w:t>
      </w:r>
      <w:r w:rsidR="009B21EF">
        <w:rPr>
          <w:sz w:val="20"/>
          <w:szCs w:val="20"/>
          <w:lang w:val="es-ES_tradnl"/>
        </w:rPr>
        <w:t>, que celebró su A</w:t>
      </w:r>
      <w:r w:rsidRPr="004217D9">
        <w:rPr>
          <w:sz w:val="20"/>
          <w:szCs w:val="20"/>
          <w:lang w:val="es-ES_tradnl"/>
        </w:rPr>
        <w:t>samblea el paso año en Aguilafuente, como una mesa redonda de expertos nacional</w:t>
      </w:r>
      <w:r w:rsidR="009B21EF">
        <w:rPr>
          <w:sz w:val="20"/>
          <w:szCs w:val="20"/>
          <w:lang w:val="es-ES_tradnl"/>
        </w:rPr>
        <w:t>es, entorno a las amenazas del C</w:t>
      </w:r>
      <w:r w:rsidRPr="004217D9">
        <w:rPr>
          <w:sz w:val="20"/>
          <w:szCs w:val="20"/>
          <w:lang w:val="es-ES_tradnl"/>
        </w:rPr>
        <w:t>ega. “</w:t>
      </w:r>
      <w:r w:rsidR="009B21EF">
        <w:rPr>
          <w:sz w:val="20"/>
          <w:szCs w:val="20"/>
          <w:lang w:val="es-ES_tradnl"/>
        </w:rPr>
        <w:t>El embalse de L</w:t>
      </w:r>
      <w:r w:rsidRPr="004217D9">
        <w:rPr>
          <w:sz w:val="20"/>
          <w:szCs w:val="20"/>
          <w:lang w:val="es-ES_tradnl"/>
        </w:rPr>
        <w:t xml:space="preserve">astras de Cuéllar y la </w:t>
      </w:r>
      <w:r w:rsidR="009B21EF">
        <w:rPr>
          <w:sz w:val="20"/>
          <w:szCs w:val="20"/>
          <w:lang w:val="es-ES_tradnl"/>
        </w:rPr>
        <w:t>t</w:t>
      </w:r>
      <w:r w:rsidRPr="004217D9">
        <w:rPr>
          <w:sz w:val="20"/>
          <w:szCs w:val="20"/>
          <w:lang w:val="es-ES_tradnl"/>
        </w:rPr>
        <w:t xml:space="preserve">ercera recarga del acuífero del Carracillo”, así como el reciente informe de </w:t>
      </w:r>
      <w:r w:rsidR="009B21EF">
        <w:rPr>
          <w:sz w:val="20"/>
          <w:szCs w:val="20"/>
          <w:lang w:val="es-ES_tradnl"/>
        </w:rPr>
        <w:t xml:space="preserve">la Confederal del Agua de </w:t>
      </w:r>
      <w:r w:rsidR="009B21EF" w:rsidRPr="00735A2E">
        <w:rPr>
          <w:b/>
          <w:sz w:val="20"/>
          <w:szCs w:val="20"/>
          <w:lang w:val="es-ES_tradnl"/>
        </w:rPr>
        <w:t>Ecologistas en A</w:t>
      </w:r>
      <w:r w:rsidRPr="00735A2E">
        <w:rPr>
          <w:b/>
          <w:sz w:val="20"/>
          <w:szCs w:val="20"/>
          <w:lang w:val="es-ES_tradnl"/>
        </w:rPr>
        <w:t>cción</w:t>
      </w:r>
      <w:r w:rsidRPr="004217D9">
        <w:rPr>
          <w:sz w:val="20"/>
          <w:szCs w:val="20"/>
          <w:lang w:val="es-ES_tradnl"/>
        </w:rPr>
        <w:t xml:space="preserve">, </w:t>
      </w:r>
      <w:r w:rsidR="009B21EF">
        <w:rPr>
          <w:sz w:val="20"/>
          <w:szCs w:val="20"/>
          <w:lang w:val="es-ES_tradnl"/>
        </w:rPr>
        <w:t xml:space="preserve">con un </w:t>
      </w:r>
      <w:r w:rsidRPr="004217D9">
        <w:rPr>
          <w:sz w:val="20"/>
          <w:szCs w:val="20"/>
          <w:lang w:val="es-ES_tradnl"/>
        </w:rPr>
        <w:t>contunden rechazo al proyecto</w:t>
      </w:r>
      <w:r w:rsidR="009B21EF">
        <w:rPr>
          <w:sz w:val="20"/>
          <w:szCs w:val="20"/>
          <w:lang w:val="es-ES_tradnl"/>
        </w:rPr>
        <w:t xml:space="preserve">, que tilda de </w:t>
      </w:r>
      <w:r w:rsidR="00EF113D">
        <w:rPr>
          <w:sz w:val="20"/>
          <w:szCs w:val="20"/>
          <w:lang w:val="es-ES_tradnl"/>
        </w:rPr>
        <w:t>“no justificado, de enorme impacto ambiental y social, y totalmente ineficaz”</w:t>
      </w:r>
      <w:r w:rsidRPr="004217D9">
        <w:rPr>
          <w:sz w:val="20"/>
          <w:szCs w:val="20"/>
          <w:lang w:val="es-ES_tradnl"/>
        </w:rPr>
        <w:t>.</w:t>
      </w:r>
    </w:p>
    <w:p w:rsidR="00005289" w:rsidRPr="004217D9" w:rsidRDefault="00005289" w:rsidP="001132BD">
      <w:pPr>
        <w:jc w:val="both"/>
        <w:rPr>
          <w:sz w:val="20"/>
          <w:szCs w:val="20"/>
          <w:lang w:val="es-ES_tradnl"/>
        </w:rPr>
      </w:pPr>
    </w:p>
    <w:p w:rsidR="00CB07B3" w:rsidRDefault="00CB07B3" w:rsidP="00CB07B3">
      <w:pPr>
        <w:jc w:val="both"/>
        <w:rPr>
          <w:sz w:val="20"/>
          <w:szCs w:val="20"/>
          <w:lang w:val="es-ES_tradnl"/>
        </w:rPr>
      </w:pPr>
      <w:r>
        <w:rPr>
          <w:sz w:val="20"/>
          <w:szCs w:val="20"/>
          <w:lang w:val="es-ES_tradnl"/>
        </w:rPr>
        <w:t>Desde los ayuntamientos hemos insistido fundamentalmente:</w:t>
      </w:r>
    </w:p>
    <w:p w:rsidR="00CB07B3" w:rsidRDefault="00CB07B3" w:rsidP="00CB07B3">
      <w:pPr>
        <w:jc w:val="both"/>
        <w:rPr>
          <w:sz w:val="20"/>
          <w:szCs w:val="20"/>
          <w:lang w:val="es-ES_tradnl"/>
        </w:rPr>
      </w:pPr>
      <w:r>
        <w:rPr>
          <w:sz w:val="20"/>
          <w:szCs w:val="20"/>
          <w:lang w:val="es-ES_tradnl"/>
        </w:rPr>
        <w:t xml:space="preserve">A nivel de </w:t>
      </w:r>
      <w:r w:rsidRPr="0090444B">
        <w:rPr>
          <w:b/>
          <w:sz w:val="20"/>
          <w:szCs w:val="20"/>
          <w:lang w:val="es-ES_tradnl"/>
        </w:rPr>
        <w:t>abastecim</w:t>
      </w:r>
      <w:r w:rsidR="0090444B">
        <w:rPr>
          <w:b/>
          <w:sz w:val="20"/>
          <w:szCs w:val="20"/>
          <w:lang w:val="es-ES_tradnl"/>
        </w:rPr>
        <w:t>ientos</w:t>
      </w:r>
      <w:r>
        <w:rPr>
          <w:sz w:val="20"/>
          <w:szCs w:val="20"/>
          <w:lang w:val="es-ES_tradnl"/>
        </w:rPr>
        <w:t>:</w:t>
      </w:r>
    </w:p>
    <w:p w:rsidR="00CB07B3" w:rsidRPr="00CB07B3" w:rsidRDefault="00CB07B3" w:rsidP="00CB07B3">
      <w:pPr>
        <w:pStyle w:val="Prrafodelista"/>
        <w:numPr>
          <w:ilvl w:val="0"/>
          <w:numId w:val="1"/>
        </w:numPr>
        <w:jc w:val="both"/>
        <w:rPr>
          <w:sz w:val="20"/>
          <w:szCs w:val="20"/>
          <w:lang w:val="es-ES_tradnl"/>
        </w:rPr>
      </w:pPr>
      <w:r w:rsidRPr="00CB07B3">
        <w:rPr>
          <w:sz w:val="20"/>
          <w:szCs w:val="20"/>
          <w:lang w:val="es-ES_tradnl"/>
        </w:rPr>
        <w:t xml:space="preserve">La importancia del </w:t>
      </w:r>
      <w:r w:rsidRPr="00E543A4">
        <w:rPr>
          <w:b/>
          <w:sz w:val="20"/>
          <w:szCs w:val="20"/>
          <w:lang w:val="es-ES_tradnl"/>
        </w:rPr>
        <w:t>manantial de Las Fuentes</w:t>
      </w:r>
      <w:r w:rsidRPr="00CB07B3">
        <w:rPr>
          <w:sz w:val="20"/>
          <w:szCs w:val="20"/>
          <w:lang w:val="es-ES_tradnl"/>
        </w:rPr>
        <w:t xml:space="preserve">. Su interés </w:t>
      </w:r>
      <w:r>
        <w:rPr>
          <w:sz w:val="20"/>
          <w:szCs w:val="20"/>
          <w:lang w:val="es-ES_tradnl"/>
        </w:rPr>
        <w:t>en la dinámica del C</w:t>
      </w:r>
      <w:r w:rsidRPr="00CB07B3">
        <w:rPr>
          <w:sz w:val="20"/>
          <w:szCs w:val="20"/>
          <w:lang w:val="es-ES_tradnl"/>
        </w:rPr>
        <w:t>ega y como abastecim</w:t>
      </w:r>
      <w:r>
        <w:rPr>
          <w:sz w:val="20"/>
          <w:szCs w:val="20"/>
          <w:lang w:val="es-ES_tradnl"/>
        </w:rPr>
        <w:t>ien</w:t>
      </w:r>
      <w:r w:rsidRPr="00CB07B3">
        <w:rPr>
          <w:sz w:val="20"/>
          <w:szCs w:val="20"/>
          <w:lang w:val="es-ES_tradnl"/>
        </w:rPr>
        <w:t>to a nuestros pueblos.</w:t>
      </w:r>
      <w:r>
        <w:rPr>
          <w:sz w:val="20"/>
          <w:szCs w:val="20"/>
          <w:lang w:val="es-ES_tradnl"/>
        </w:rPr>
        <w:t xml:space="preserve"> Actualmente </w:t>
      </w:r>
      <w:r w:rsidR="006777B3">
        <w:rPr>
          <w:sz w:val="20"/>
          <w:szCs w:val="20"/>
          <w:lang w:val="es-ES_tradnl"/>
        </w:rPr>
        <w:t xml:space="preserve">dando de beber a </w:t>
      </w:r>
      <w:r>
        <w:rPr>
          <w:sz w:val="20"/>
          <w:szCs w:val="20"/>
          <w:lang w:val="es-ES_tradnl"/>
        </w:rPr>
        <w:t>más de 5.000</w:t>
      </w:r>
      <w:r w:rsidRPr="00CB07B3">
        <w:rPr>
          <w:sz w:val="20"/>
          <w:szCs w:val="20"/>
          <w:lang w:val="es-ES_tradnl"/>
        </w:rPr>
        <w:t xml:space="preserve"> </w:t>
      </w:r>
      <w:r w:rsidR="00E543A4">
        <w:rPr>
          <w:sz w:val="20"/>
          <w:szCs w:val="20"/>
          <w:lang w:val="es-ES_tradnl"/>
        </w:rPr>
        <w:t>habitantes equiv</w:t>
      </w:r>
      <w:r>
        <w:rPr>
          <w:sz w:val="20"/>
          <w:szCs w:val="20"/>
          <w:lang w:val="es-ES_tradnl"/>
        </w:rPr>
        <w:t>a</w:t>
      </w:r>
      <w:r w:rsidR="00E543A4">
        <w:rPr>
          <w:sz w:val="20"/>
          <w:szCs w:val="20"/>
          <w:lang w:val="es-ES_tradnl"/>
        </w:rPr>
        <w:t>l</w:t>
      </w:r>
      <w:r>
        <w:rPr>
          <w:sz w:val="20"/>
          <w:szCs w:val="20"/>
          <w:lang w:val="es-ES_tradnl"/>
        </w:rPr>
        <w:t>entes.</w:t>
      </w:r>
    </w:p>
    <w:p w:rsidR="00CB07B3" w:rsidRPr="004217D9" w:rsidRDefault="00CB07B3" w:rsidP="006777B3">
      <w:pPr>
        <w:ind w:left="705" w:firstLine="3"/>
        <w:jc w:val="both"/>
        <w:rPr>
          <w:sz w:val="20"/>
          <w:szCs w:val="20"/>
          <w:lang w:val="es-ES_tradnl"/>
        </w:rPr>
      </w:pPr>
      <w:r>
        <w:rPr>
          <w:sz w:val="20"/>
          <w:szCs w:val="20"/>
          <w:lang w:val="es-ES_tradnl"/>
        </w:rPr>
        <w:t>E</w:t>
      </w:r>
      <w:r w:rsidRPr="004217D9">
        <w:rPr>
          <w:sz w:val="20"/>
          <w:szCs w:val="20"/>
          <w:lang w:val="es-ES_tradnl"/>
        </w:rPr>
        <w:t xml:space="preserve">l problema </w:t>
      </w:r>
      <w:r w:rsidRPr="00E543A4">
        <w:rPr>
          <w:b/>
          <w:sz w:val="20"/>
          <w:szCs w:val="20"/>
          <w:lang w:val="es-ES_tradnl"/>
        </w:rPr>
        <w:t>de Lastras de Cuéllar</w:t>
      </w:r>
      <w:r>
        <w:rPr>
          <w:sz w:val="20"/>
          <w:szCs w:val="20"/>
          <w:lang w:val="es-ES_tradnl"/>
        </w:rPr>
        <w:t xml:space="preserve">, ya </w:t>
      </w:r>
      <w:r w:rsidRPr="004217D9">
        <w:rPr>
          <w:sz w:val="20"/>
          <w:szCs w:val="20"/>
          <w:lang w:val="es-ES_tradnl"/>
        </w:rPr>
        <w:t>en vías de solución</w:t>
      </w:r>
      <w:r w:rsidR="006777B3">
        <w:rPr>
          <w:sz w:val="20"/>
          <w:szCs w:val="20"/>
          <w:lang w:val="es-ES_tradnl"/>
        </w:rPr>
        <w:t xml:space="preserve"> por su abastecimiento también desde Las Fuentes</w:t>
      </w:r>
      <w:r w:rsidRPr="004217D9">
        <w:rPr>
          <w:sz w:val="20"/>
          <w:szCs w:val="20"/>
          <w:lang w:val="es-ES_tradnl"/>
        </w:rPr>
        <w:t>.</w:t>
      </w:r>
    </w:p>
    <w:p w:rsidR="00CB07B3" w:rsidRDefault="00CB07B3" w:rsidP="00CB07B3">
      <w:pPr>
        <w:ind w:left="705"/>
        <w:jc w:val="both"/>
        <w:rPr>
          <w:sz w:val="20"/>
          <w:szCs w:val="20"/>
          <w:lang w:val="es-ES_tradnl"/>
        </w:rPr>
      </w:pPr>
      <w:r>
        <w:rPr>
          <w:sz w:val="20"/>
          <w:szCs w:val="20"/>
          <w:lang w:val="es-ES_tradnl"/>
        </w:rPr>
        <w:t>En l</w:t>
      </w:r>
      <w:r w:rsidRPr="004217D9">
        <w:rPr>
          <w:sz w:val="20"/>
          <w:szCs w:val="20"/>
          <w:lang w:val="es-ES_tradnl"/>
        </w:rPr>
        <w:t xml:space="preserve">a incoherencia </w:t>
      </w:r>
      <w:r>
        <w:rPr>
          <w:sz w:val="20"/>
          <w:szCs w:val="20"/>
          <w:lang w:val="es-ES_tradnl"/>
        </w:rPr>
        <w:t xml:space="preserve">e irresponsabilidad de las Administraciones Públicas, en este caso particular de la Confederación Hidrográfica del Duero, </w:t>
      </w:r>
      <w:r w:rsidRPr="004217D9">
        <w:rPr>
          <w:sz w:val="20"/>
          <w:szCs w:val="20"/>
          <w:lang w:val="es-ES_tradnl"/>
        </w:rPr>
        <w:t>en promover y autorizar proye</w:t>
      </w:r>
      <w:r>
        <w:rPr>
          <w:sz w:val="20"/>
          <w:szCs w:val="20"/>
          <w:lang w:val="es-ES_tradnl"/>
        </w:rPr>
        <w:t>ctos de captació</w:t>
      </w:r>
      <w:r w:rsidRPr="004217D9">
        <w:rPr>
          <w:sz w:val="20"/>
          <w:szCs w:val="20"/>
          <w:lang w:val="es-ES_tradnl"/>
        </w:rPr>
        <w:t xml:space="preserve">n de </w:t>
      </w:r>
      <w:r w:rsidRPr="004217D9">
        <w:rPr>
          <w:sz w:val="20"/>
          <w:szCs w:val="20"/>
          <w:lang w:val="es-ES_tradnl"/>
        </w:rPr>
        <w:lastRenderedPageBreak/>
        <w:t xml:space="preserve">aguas </w:t>
      </w:r>
      <w:r>
        <w:rPr>
          <w:sz w:val="20"/>
          <w:szCs w:val="20"/>
          <w:lang w:val="es-ES_tradnl"/>
        </w:rPr>
        <w:t>para</w:t>
      </w:r>
      <w:r w:rsidRPr="004217D9">
        <w:rPr>
          <w:sz w:val="20"/>
          <w:szCs w:val="20"/>
          <w:lang w:val="es-ES_tradnl"/>
        </w:rPr>
        <w:t xml:space="preserve"> nuestros pueblos, a la vez que promueven la construcción de este embalse que anegaría el manantial</w:t>
      </w:r>
      <w:r>
        <w:rPr>
          <w:sz w:val="20"/>
          <w:szCs w:val="20"/>
          <w:lang w:val="es-ES_tradnl"/>
        </w:rPr>
        <w:t xml:space="preserve"> junto con</w:t>
      </w:r>
      <w:r w:rsidRPr="004217D9">
        <w:rPr>
          <w:sz w:val="20"/>
          <w:szCs w:val="20"/>
          <w:lang w:val="es-ES_tradnl"/>
        </w:rPr>
        <w:t xml:space="preserve"> </w:t>
      </w:r>
      <w:r>
        <w:rPr>
          <w:sz w:val="20"/>
          <w:szCs w:val="20"/>
          <w:lang w:val="es-ES_tradnl"/>
        </w:rPr>
        <w:t>las inversiones de dinero</w:t>
      </w:r>
      <w:r w:rsidRPr="004217D9">
        <w:rPr>
          <w:sz w:val="20"/>
          <w:szCs w:val="20"/>
          <w:lang w:val="es-ES_tradnl"/>
        </w:rPr>
        <w:t xml:space="preserve"> público</w:t>
      </w:r>
      <w:r>
        <w:rPr>
          <w:sz w:val="20"/>
          <w:szCs w:val="20"/>
          <w:lang w:val="es-ES_tradnl"/>
        </w:rPr>
        <w:t>.</w:t>
      </w:r>
    </w:p>
    <w:p w:rsidR="0090444B" w:rsidRDefault="0090444B" w:rsidP="00CB07B3">
      <w:pPr>
        <w:ind w:left="705"/>
        <w:jc w:val="both"/>
        <w:rPr>
          <w:sz w:val="20"/>
          <w:szCs w:val="20"/>
          <w:lang w:val="es-ES_tradnl"/>
        </w:rPr>
      </w:pPr>
    </w:p>
    <w:p w:rsidR="00CB07B3" w:rsidRPr="00CB07B3" w:rsidRDefault="00CB07B3" w:rsidP="00CB07B3">
      <w:pPr>
        <w:pStyle w:val="Prrafodelista"/>
        <w:numPr>
          <w:ilvl w:val="0"/>
          <w:numId w:val="1"/>
        </w:numPr>
        <w:jc w:val="both"/>
        <w:rPr>
          <w:sz w:val="20"/>
          <w:szCs w:val="20"/>
          <w:lang w:val="es-ES_tradnl"/>
        </w:rPr>
      </w:pPr>
      <w:r w:rsidRPr="00CB07B3">
        <w:rPr>
          <w:sz w:val="20"/>
          <w:szCs w:val="20"/>
          <w:lang w:val="es-ES_tradnl"/>
        </w:rPr>
        <w:t xml:space="preserve"> </w:t>
      </w:r>
      <w:r>
        <w:rPr>
          <w:sz w:val="20"/>
          <w:szCs w:val="20"/>
          <w:lang w:val="es-ES_tradnl"/>
        </w:rPr>
        <w:t>L</w:t>
      </w:r>
      <w:r w:rsidRPr="00CB07B3">
        <w:rPr>
          <w:sz w:val="20"/>
          <w:szCs w:val="20"/>
          <w:lang w:val="es-ES_tradnl"/>
        </w:rPr>
        <w:t>a problemática de la provincia de Sego</w:t>
      </w:r>
      <w:r>
        <w:rPr>
          <w:sz w:val="20"/>
          <w:szCs w:val="20"/>
          <w:lang w:val="es-ES_tradnl"/>
        </w:rPr>
        <w:t>v</w:t>
      </w:r>
      <w:r w:rsidRPr="00CB07B3">
        <w:rPr>
          <w:sz w:val="20"/>
          <w:szCs w:val="20"/>
          <w:lang w:val="es-ES_tradnl"/>
        </w:rPr>
        <w:t xml:space="preserve">ia en cuanto a </w:t>
      </w:r>
      <w:r w:rsidRPr="0090444B">
        <w:rPr>
          <w:b/>
          <w:sz w:val="20"/>
          <w:szCs w:val="20"/>
          <w:lang w:val="es-ES_tradnl"/>
        </w:rPr>
        <w:t>contaminación de las aguas subterráneas</w:t>
      </w:r>
      <w:r w:rsidRPr="00CB07B3">
        <w:rPr>
          <w:sz w:val="20"/>
          <w:szCs w:val="20"/>
          <w:lang w:val="es-ES_tradnl"/>
        </w:rPr>
        <w:t>.</w:t>
      </w:r>
    </w:p>
    <w:p w:rsidR="00CB07B3" w:rsidRDefault="00CB07B3" w:rsidP="00CB07B3">
      <w:pPr>
        <w:jc w:val="both"/>
        <w:rPr>
          <w:sz w:val="20"/>
          <w:szCs w:val="20"/>
          <w:lang w:val="es-ES_tradnl"/>
        </w:rPr>
      </w:pPr>
    </w:p>
    <w:p w:rsidR="00CB07B3" w:rsidRDefault="006777B3" w:rsidP="006777B3">
      <w:pPr>
        <w:ind w:left="708"/>
        <w:jc w:val="both"/>
        <w:rPr>
          <w:sz w:val="20"/>
          <w:szCs w:val="20"/>
          <w:lang w:val="es-ES_tradnl"/>
        </w:rPr>
      </w:pPr>
      <w:r>
        <w:rPr>
          <w:sz w:val="20"/>
          <w:szCs w:val="20"/>
          <w:lang w:val="es-ES_tradnl"/>
        </w:rPr>
        <w:t xml:space="preserve">Sería una </w:t>
      </w:r>
      <w:r w:rsidR="00CB07B3">
        <w:rPr>
          <w:sz w:val="20"/>
          <w:szCs w:val="20"/>
          <w:lang w:val="es-ES_tradnl"/>
        </w:rPr>
        <w:t>irresponsabi</w:t>
      </w:r>
      <w:r w:rsidR="00CB07B3" w:rsidRPr="004217D9">
        <w:rPr>
          <w:sz w:val="20"/>
          <w:szCs w:val="20"/>
          <w:lang w:val="es-ES_tradnl"/>
        </w:rPr>
        <w:t>lidad anegar un manantial de esta importancia</w:t>
      </w:r>
      <w:r w:rsidR="00CB07B3">
        <w:rPr>
          <w:sz w:val="20"/>
          <w:szCs w:val="20"/>
          <w:lang w:val="es-ES_tradnl"/>
        </w:rPr>
        <w:t>,</w:t>
      </w:r>
      <w:r w:rsidR="00CB07B3" w:rsidRPr="004217D9">
        <w:rPr>
          <w:sz w:val="20"/>
          <w:szCs w:val="20"/>
          <w:lang w:val="es-ES_tradnl"/>
        </w:rPr>
        <w:t xml:space="preserve"> sin que ex</w:t>
      </w:r>
      <w:r w:rsidR="00CB07B3">
        <w:rPr>
          <w:sz w:val="20"/>
          <w:szCs w:val="20"/>
          <w:lang w:val="es-ES_tradnl"/>
        </w:rPr>
        <w:t>ista</w:t>
      </w:r>
      <w:r w:rsidR="00CB07B3" w:rsidRPr="004217D9">
        <w:rPr>
          <w:sz w:val="20"/>
          <w:szCs w:val="20"/>
          <w:lang w:val="es-ES_tradnl"/>
        </w:rPr>
        <w:t xml:space="preserve"> para este proyecto una demostración de </w:t>
      </w:r>
      <w:r w:rsidR="00CB07B3" w:rsidRPr="004217D9">
        <w:rPr>
          <w:b/>
          <w:sz w:val="20"/>
          <w:szCs w:val="20"/>
          <w:lang w:val="es-ES_tradnl"/>
        </w:rPr>
        <w:t>interés general superior</w:t>
      </w:r>
      <w:r w:rsidR="00CB07B3" w:rsidRPr="004217D9">
        <w:rPr>
          <w:sz w:val="20"/>
          <w:szCs w:val="20"/>
          <w:lang w:val="es-ES_tradnl"/>
        </w:rPr>
        <w:t xml:space="preserve"> que exige la Directiva Marco del Agua y Reglamento de Planificación Hidrológica.</w:t>
      </w:r>
    </w:p>
    <w:p w:rsidR="006777B3" w:rsidRDefault="006777B3" w:rsidP="006777B3">
      <w:pPr>
        <w:ind w:left="708"/>
        <w:jc w:val="both"/>
        <w:rPr>
          <w:sz w:val="20"/>
          <w:szCs w:val="20"/>
          <w:lang w:val="es-ES_tradnl"/>
        </w:rPr>
      </w:pPr>
    </w:p>
    <w:p w:rsidR="00E83075" w:rsidRPr="00E83075" w:rsidRDefault="00E83075" w:rsidP="00E83075">
      <w:pPr>
        <w:autoSpaceDE w:val="0"/>
        <w:autoSpaceDN w:val="0"/>
        <w:adjustRightInd w:val="0"/>
        <w:spacing w:after="0" w:line="276" w:lineRule="auto"/>
        <w:jc w:val="both"/>
        <w:rPr>
          <w:i/>
          <w:sz w:val="20"/>
          <w:szCs w:val="20"/>
          <w:lang w:val="es-ES_tradnl"/>
        </w:rPr>
      </w:pPr>
      <w:r>
        <w:rPr>
          <w:i/>
          <w:sz w:val="20"/>
          <w:szCs w:val="20"/>
          <w:lang w:val="es-ES_tradnl"/>
        </w:rPr>
        <w:t xml:space="preserve">La </w:t>
      </w:r>
      <w:r w:rsidRPr="00E83075">
        <w:rPr>
          <w:i/>
          <w:sz w:val="20"/>
          <w:szCs w:val="20"/>
          <w:lang w:val="es-ES_tradnl"/>
        </w:rPr>
        <w:t>DMA dice «del incumplimiento de los requisitos de evitar un nuevo empeoramiento o de lograr el buen estado de las aguas», se admite «si el incumplimiento de dichos requisitos se debe a circunstancias imprevistas o excepcionales, en particular, a inundaciones o sequías, o a que lo exija un interés público superior.</w:t>
      </w:r>
    </w:p>
    <w:p w:rsidR="00E83075" w:rsidRPr="004217D9" w:rsidRDefault="00E83075" w:rsidP="00CB07B3">
      <w:pPr>
        <w:ind w:firstLine="360"/>
        <w:jc w:val="both"/>
        <w:rPr>
          <w:sz w:val="20"/>
          <w:szCs w:val="20"/>
          <w:lang w:val="es-ES_tradnl"/>
        </w:rPr>
      </w:pPr>
    </w:p>
    <w:p w:rsidR="00CB07B3" w:rsidRPr="004217D9" w:rsidRDefault="00CB07B3" w:rsidP="00CB07B3">
      <w:pPr>
        <w:autoSpaceDE w:val="0"/>
        <w:autoSpaceDN w:val="0"/>
        <w:adjustRightInd w:val="0"/>
        <w:spacing w:after="0" w:line="276" w:lineRule="auto"/>
        <w:jc w:val="both"/>
        <w:rPr>
          <w:i/>
          <w:sz w:val="20"/>
          <w:szCs w:val="20"/>
          <w:lang w:val="es-ES_tradnl"/>
        </w:rPr>
      </w:pPr>
      <w:r w:rsidRPr="004217D9">
        <w:rPr>
          <w:i/>
          <w:sz w:val="20"/>
          <w:szCs w:val="20"/>
          <w:lang w:val="es-ES_tradnl"/>
        </w:rPr>
        <w:t>El concepto de interés público superior se refiere a situaciones en las que la modificación o alteración del estado de las masas de agua causada por el proyecto se considere necesaria para proteger valores fundamentales para la vida de los ciudadanos (salud, seguridad, medio ambiente), para garantizar políticas fundamentales para el Estado y la sociedad; o para cumplir obligaciones específicas de servicio público»</w:t>
      </w:r>
    </w:p>
    <w:p w:rsidR="00CB07B3" w:rsidRPr="004217D9" w:rsidRDefault="00CB07B3" w:rsidP="00CB07B3">
      <w:pPr>
        <w:jc w:val="both"/>
        <w:rPr>
          <w:sz w:val="20"/>
          <w:szCs w:val="20"/>
          <w:lang w:val="es-ES_tradnl"/>
        </w:rPr>
      </w:pPr>
    </w:p>
    <w:p w:rsidR="00CB07B3" w:rsidRPr="004217D9" w:rsidRDefault="00CB07B3" w:rsidP="00CB07B3">
      <w:pPr>
        <w:jc w:val="both"/>
        <w:rPr>
          <w:sz w:val="20"/>
          <w:szCs w:val="20"/>
          <w:lang w:val="es-ES_tradnl"/>
        </w:rPr>
      </w:pPr>
    </w:p>
    <w:p w:rsidR="00CB07B3" w:rsidRPr="00E83075" w:rsidRDefault="00CB07B3" w:rsidP="00E83075">
      <w:pPr>
        <w:pStyle w:val="Prrafodelista"/>
        <w:numPr>
          <w:ilvl w:val="0"/>
          <w:numId w:val="1"/>
        </w:numPr>
        <w:jc w:val="both"/>
        <w:rPr>
          <w:sz w:val="20"/>
          <w:szCs w:val="20"/>
          <w:lang w:val="es-ES_tradnl"/>
        </w:rPr>
      </w:pPr>
      <w:r w:rsidRPr="00E83075">
        <w:rPr>
          <w:sz w:val="20"/>
          <w:szCs w:val="20"/>
          <w:lang w:val="es-ES_tradnl"/>
        </w:rPr>
        <w:t>En nuestra responsabilidad</w:t>
      </w:r>
      <w:r w:rsidR="00E83075">
        <w:rPr>
          <w:sz w:val="20"/>
          <w:szCs w:val="20"/>
          <w:lang w:val="es-ES_tradnl"/>
        </w:rPr>
        <w:t xml:space="preserve"> como ayuntamientos</w:t>
      </w:r>
      <w:r w:rsidRPr="00E83075">
        <w:rPr>
          <w:sz w:val="20"/>
          <w:szCs w:val="20"/>
          <w:lang w:val="es-ES_tradnl"/>
        </w:rPr>
        <w:t xml:space="preserve"> en velar por la </w:t>
      </w:r>
      <w:r w:rsidRPr="0090444B">
        <w:rPr>
          <w:b/>
          <w:sz w:val="20"/>
          <w:szCs w:val="20"/>
          <w:lang w:val="es-ES_tradnl"/>
        </w:rPr>
        <w:t>conservación de nuestros recursos naturales</w:t>
      </w:r>
      <w:r w:rsidRPr="00E83075">
        <w:rPr>
          <w:sz w:val="20"/>
          <w:szCs w:val="20"/>
          <w:lang w:val="es-ES_tradnl"/>
        </w:rPr>
        <w:t xml:space="preserve">, </w:t>
      </w:r>
      <w:r w:rsidR="00E83075">
        <w:rPr>
          <w:sz w:val="20"/>
          <w:szCs w:val="20"/>
          <w:lang w:val="es-ES_tradnl"/>
        </w:rPr>
        <w:t xml:space="preserve">garantes de </w:t>
      </w:r>
      <w:r w:rsidRPr="00E83075">
        <w:rPr>
          <w:sz w:val="20"/>
          <w:szCs w:val="20"/>
          <w:lang w:val="es-ES_tradnl"/>
        </w:rPr>
        <w:t>calidad de vida y fuente de recursos económicos de gestión sostenible.</w:t>
      </w:r>
    </w:p>
    <w:p w:rsidR="00CB07B3" w:rsidRDefault="00E83075" w:rsidP="00E83075">
      <w:pPr>
        <w:ind w:left="708"/>
        <w:jc w:val="both"/>
        <w:rPr>
          <w:sz w:val="20"/>
          <w:szCs w:val="20"/>
          <w:lang w:val="es-ES_tradnl"/>
        </w:rPr>
      </w:pPr>
      <w:r>
        <w:rPr>
          <w:sz w:val="20"/>
          <w:szCs w:val="20"/>
          <w:lang w:val="es-ES_tradnl"/>
        </w:rPr>
        <w:t xml:space="preserve">Debemos </w:t>
      </w:r>
      <w:r w:rsidR="00CB07B3" w:rsidRPr="004217D9">
        <w:rPr>
          <w:sz w:val="20"/>
          <w:szCs w:val="20"/>
          <w:lang w:val="es-ES_tradnl"/>
        </w:rPr>
        <w:t>mantener el patrimonio natural, forestal, hídrico que hemos recibido y debemos dar a la</w:t>
      </w:r>
      <w:r>
        <w:rPr>
          <w:sz w:val="20"/>
          <w:szCs w:val="20"/>
          <w:lang w:val="es-ES_tradnl"/>
        </w:rPr>
        <w:t>s</w:t>
      </w:r>
      <w:r w:rsidR="00CB07B3" w:rsidRPr="004217D9">
        <w:rPr>
          <w:sz w:val="20"/>
          <w:szCs w:val="20"/>
          <w:lang w:val="es-ES_tradnl"/>
        </w:rPr>
        <w:t xml:space="preserve"> gen</w:t>
      </w:r>
      <w:r>
        <w:rPr>
          <w:sz w:val="20"/>
          <w:szCs w:val="20"/>
          <w:lang w:val="es-ES_tradnl"/>
        </w:rPr>
        <w:t>eraciones futur</w:t>
      </w:r>
      <w:r w:rsidR="00CB07B3" w:rsidRPr="004217D9">
        <w:rPr>
          <w:sz w:val="20"/>
          <w:szCs w:val="20"/>
          <w:lang w:val="es-ES_tradnl"/>
        </w:rPr>
        <w:t>as.</w:t>
      </w:r>
    </w:p>
    <w:p w:rsidR="00E83075" w:rsidRDefault="00E83075" w:rsidP="00E83075">
      <w:pPr>
        <w:ind w:left="708"/>
        <w:jc w:val="both"/>
        <w:rPr>
          <w:sz w:val="20"/>
          <w:szCs w:val="20"/>
          <w:lang w:val="es-ES_tradnl"/>
        </w:rPr>
      </w:pPr>
      <w:r>
        <w:rPr>
          <w:sz w:val="20"/>
          <w:szCs w:val="20"/>
          <w:lang w:val="es-ES_tradnl"/>
        </w:rPr>
        <w:t xml:space="preserve">La importación de nuestros Montes de Utilidad Pública, con </w:t>
      </w:r>
      <w:r w:rsidRPr="00735A2E">
        <w:rPr>
          <w:b/>
          <w:sz w:val="20"/>
          <w:szCs w:val="20"/>
          <w:lang w:val="es-ES_tradnl"/>
        </w:rPr>
        <w:t>gestión sostenible</w:t>
      </w:r>
      <w:r>
        <w:rPr>
          <w:sz w:val="20"/>
          <w:szCs w:val="20"/>
          <w:lang w:val="es-ES_tradnl"/>
        </w:rPr>
        <w:t xml:space="preserve"> centenaria, </w:t>
      </w:r>
      <w:r w:rsidRPr="00735A2E">
        <w:rPr>
          <w:b/>
          <w:sz w:val="20"/>
          <w:szCs w:val="20"/>
          <w:lang w:val="es-ES_tradnl"/>
        </w:rPr>
        <w:t>fuente de ingresos principal</w:t>
      </w:r>
      <w:r>
        <w:rPr>
          <w:sz w:val="20"/>
          <w:szCs w:val="20"/>
          <w:lang w:val="es-ES_tradnl"/>
        </w:rPr>
        <w:t xml:space="preserve"> en nuestros municipios, y su importancia en la generación de </w:t>
      </w:r>
      <w:r w:rsidRPr="00735A2E">
        <w:rPr>
          <w:b/>
          <w:sz w:val="20"/>
          <w:szCs w:val="20"/>
          <w:lang w:val="es-ES_tradnl"/>
        </w:rPr>
        <w:t>empleo local</w:t>
      </w:r>
      <w:r>
        <w:rPr>
          <w:sz w:val="20"/>
          <w:szCs w:val="20"/>
          <w:lang w:val="es-ES_tradnl"/>
        </w:rPr>
        <w:t xml:space="preserve"> vinculado a nuestros pueblos.</w:t>
      </w:r>
    </w:p>
    <w:p w:rsidR="00E543A4" w:rsidRDefault="00E543A4" w:rsidP="00E83075">
      <w:pPr>
        <w:ind w:left="708"/>
        <w:jc w:val="both"/>
        <w:rPr>
          <w:sz w:val="20"/>
          <w:szCs w:val="20"/>
          <w:lang w:val="es-ES_tradnl"/>
        </w:rPr>
      </w:pPr>
    </w:p>
    <w:p w:rsidR="00E543A4" w:rsidRPr="00E543A4" w:rsidRDefault="00E543A4" w:rsidP="00E543A4">
      <w:pPr>
        <w:pStyle w:val="Prrafodelista"/>
        <w:numPr>
          <w:ilvl w:val="0"/>
          <w:numId w:val="1"/>
        </w:numPr>
        <w:jc w:val="both"/>
        <w:rPr>
          <w:sz w:val="20"/>
          <w:szCs w:val="20"/>
          <w:lang w:val="es-ES_tradnl"/>
        </w:rPr>
      </w:pPr>
      <w:r w:rsidRPr="00E543A4">
        <w:rPr>
          <w:b/>
          <w:sz w:val="20"/>
          <w:szCs w:val="20"/>
          <w:lang w:val="es-ES_tradnl"/>
        </w:rPr>
        <w:t>Riesgos de</w:t>
      </w:r>
      <w:r>
        <w:rPr>
          <w:sz w:val="20"/>
          <w:szCs w:val="20"/>
          <w:lang w:val="es-ES_tradnl"/>
        </w:rPr>
        <w:t xml:space="preserve"> </w:t>
      </w:r>
      <w:r w:rsidRPr="00E543A4">
        <w:rPr>
          <w:b/>
          <w:sz w:val="20"/>
          <w:szCs w:val="20"/>
          <w:lang w:val="es-ES_tradnl"/>
        </w:rPr>
        <w:t>inundación</w:t>
      </w:r>
      <w:r>
        <w:rPr>
          <w:sz w:val="20"/>
          <w:szCs w:val="20"/>
          <w:lang w:val="es-ES_tradnl"/>
        </w:rPr>
        <w:t xml:space="preserve"> y de afección mayor a nuestros pinares por la enorme permeabilidad del sustrato arenoso donde debe asentarse el vaso.</w:t>
      </w:r>
    </w:p>
    <w:p w:rsidR="005C14D2" w:rsidRDefault="005C14D2" w:rsidP="00E83075">
      <w:pPr>
        <w:ind w:left="708"/>
        <w:jc w:val="both"/>
        <w:rPr>
          <w:sz w:val="20"/>
          <w:szCs w:val="20"/>
          <w:lang w:val="es-ES_tradnl"/>
        </w:rPr>
      </w:pPr>
    </w:p>
    <w:p w:rsidR="005C14D2" w:rsidRDefault="005C14D2" w:rsidP="005C14D2">
      <w:pPr>
        <w:pStyle w:val="Prrafodelista"/>
        <w:numPr>
          <w:ilvl w:val="0"/>
          <w:numId w:val="1"/>
        </w:numPr>
        <w:jc w:val="both"/>
        <w:rPr>
          <w:sz w:val="20"/>
          <w:szCs w:val="20"/>
          <w:lang w:val="es-ES_tradnl"/>
        </w:rPr>
      </w:pPr>
      <w:r>
        <w:rPr>
          <w:sz w:val="20"/>
          <w:szCs w:val="20"/>
          <w:lang w:val="es-ES_tradnl"/>
        </w:rPr>
        <w:t xml:space="preserve">La </w:t>
      </w:r>
      <w:r w:rsidRPr="0090444B">
        <w:rPr>
          <w:b/>
          <w:sz w:val="20"/>
          <w:szCs w:val="20"/>
          <w:lang w:val="es-ES_tradnl"/>
        </w:rPr>
        <w:t>fragmentación del territorio</w:t>
      </w:r>
      <w:r>
        <w:rPr>
          <w:sz w:val="20"/>
          <w:szCs w:val="20"/>
          <w:lang w:val="es-ES_tradnl"/>
        </w:rPr>
        <w:t xml:space="preserve"> por la anegación de la carretera SG-211. En el contexto actual de despoblación y decaimiento de nuestros pueblos, más que nunca debemos compartir servicios y luchar por mantener la comarca. Esto supondría una desconexión entre nuestros pueblos mancomunados.</w:t>
      </w:r>
    </w:p>
    <w:p w:rsidR="001B07C4" w:rsidRDefault="001B07C4" w:rsidP="001B07C4">
      <w:pPr>
        <w:pStyle w:val="Prrafodelista"/>
        <w:jc w:val="both"/>
        <w:rPr>
          <w:sz w:val="20"/>
          <w:szCs w:val="20"/>
          <w:lang w:val="es-ES_tradnl"/>
        </w:rPr>
      </w:pPr>
    </w:p>
    <w:p w:rsidR="005C14D2" w:rsidRDefault="00A04059" w:rsidP="005C14D2">
      <w:pPr>
        <w:pStyle w:val="Prrafodelista"/>
        <w:numPr>
          <w:ilvl w:val="0"/>
          <w:numId w:val="1"/>
        </w:numPr>
        <w:jc w:val="both"/>
        <w:rPr>
          <w:sz w:val="20"/>
          <w:szCs w:val="20"/>
          <w:lang w:val="es-ES_tradnl"/>
        </w:rPr>
      </w:pPr>
      <w:r>
        <w:rPr>
          <w:sz w:val="20"/>
          <w:szCs w:val="20"/>
          <w:lang w:val="es-ES_tradnl"/>
        </w:rPr>
        <w:t xml:space="preserve">La importancia natural de la zona. El valor del </w:t>
      </w:r>
      <w:r w:rsidRPr="00E543A4">
        <w:rPr>
          <w:b/>
          <w:sz w:val="20"/>
          <w:szCs w:val="20"/>
          <w:lang w:val="es-ES_tradnl"/>
        </w:rPr>
        <w:t>río Cega</w:t>
      </w:r>
      <w:r>
        <w:rPr>
          <w:sz w:val="20"/>
          <w:szCs w:val="20"/>
          <w:lang w:val="es-ES_tradnl"/>
        </w:rPr>
        <w:t xml:space="preserve"> como corredor ecológico principal entre el Sistema Central y el río Duero.</w:t>
      </w:r>
    </w:p>
    <w:p w:rsidR="00A04059" w:rsidRPr="00A04059" w:rsidRDefault="00A04059" w:rsidP="00A04059">
      <w:pPr>
        <w:pStyle w:val="Prrafodelista"/>
        <w:rPr>
          <w:sz w:val="20"/>
          <w:szCs w:val="20"/>
          <w:lang w:val="es-ES_tradnl"/>
        </w:rPr>
      </w:pPr>
    </w:p>
    <w:p w:rsidR="00A04059" w:rsidRPr="00A04059" w:rsidRDefault="00E543A4" w:rsidP="000A0E1B">
      <w:pPr>
        <w:pStyle w:val="Prrafodelista"/>
        <w:numPr>
          <w:ilvl w:val="1"/>
          <w:numId w:val="1"/>
        </w:numPr>
        <w:jc w:val="both"/>
        <w:rPr>
          <w:sz w:val="20"/>
          <w:szCs w:val="20"/>
          <w:lang w:val="es-ES_tradnl"/>
        </w:rPr>
      </w:pPr>
      <w:r>
        <w:rPr>
          <w:sz w:val="20"/>
          <w:szCs w:val="20"/>
          <w:lang w:val="es-ES_tradnl"/>
        </w:rPr>
        <w:lastRenderedPageBreak/>
        <w:t>El propio río</w:t>
      </w:r>
      <w:r w:rsidR="00455C45">
        <w:rPr>
          <w:sz w:val="20"/>
          <w:szCs w:val="20"/>
          <w:lang w:val="es-ES_tradnl"/>
        </w:rPr>
        <w:t xml:space="preserve"> Cega</w:t>
      </w:r>
      <w:r>
        <w:rPr>
          <w:sz w:val="20"/>
          <w:szCs w:val="20"/>
          <w:lang w:val="es-ES_tradnl"/>
        </w:rPr>
        <w:t>, uno de lo</w:t>
      </w:r>
      <w:r w:rsidR="00A04059" w:rsidRPr="00A04059">
        <w:rPr>
          <w:sz w:val="20"/>
          <w:szCs w:val="20"/>
          <w:lang w:val="es-ES_tradnl"/>
        </w:rPr>
        <w:t xml:space="preserve">s ríos mejor conservados de la provincia, y de mayor interés en </w:t>
      </w:r>
      <w:r>
        <w:rPr>
          <w:sz w:val="20"/>
          <w:szCs w:val="20"/>
          <w:lang w:val="es-ES_tradnl"/>
        </w:rPr>
        <w:t>esta</w:t>
      </w:r>
      <w:r w:rsidR="00A04059" w:rsidRPr="00A04059">
        <w:rPr>
          <w:sz w:val="20"/>
          <w:szCs w:val="20"/>
          <w:lang w:val="es-ES_tradnl"/>
        </w:rPr>
        <w:t xml:space="preserve"> vertiente del Duero.</w:t>
      </w:r>
    </w:p>
    <w:p w:rsidR="00A04059" w:rsidRDefault="00A04059" w:rsidP="00A04059">
      <w:pPr>
        <w:pStyle w:val="Prrafodelista"/>
        <w:numPr>
          <w:ilvl w:val="1"/>
          <w:numId w:val="1"/>
        </w:numPr>
        <w:jc w:val="both"/>
        <w:rPr>
          <w:sz w:val="20"/>
          <w:szCs w:val="20"/>
          <w:lang w:val="es-ES_tradnl"/>
        </w:rPr>
      </w:pPr>
      <w:r>
        <w:rPr>
          <w:sz w:val="20"/>
          <w:szCs w:val="20"/>
          <w:lang w:val="es-ES_tradnl"/>
        </w:rPr>
        <w:t xml:space="preserve">La riqueza de hábitat valiosos, y </w:t>
      </w:r>
      <w:r w:rsidR="00E543A4">
        <w:rPr>
          <w:sz w:val="20"/>
          <w:szCs w:val="20"/>
          <w:lang w:val="es-ES_tradnl"/>
        </w:rPr>
        <w:t>de</w:t>
      </w:r>
      <w:r>
        <w:rPr>
          <w:sz w:val="20"/>
          <w:szCs w:val="20"/>
          <w:lang w:val="es-ES_tradnl"/>
        </w:rPr>
        <w:t xml:space="preserve"> un excelente</w:t>
      </w:r>
      <w:r w:rsidR="00455C45">
        <w:rPr>
          <w:sz w:val="20"/>
          <w:szCs w:val="20"/>
          <w:lang w:val="es-ES_tradnl"/>
        </w:rPr>
        <w:t xml:space="preserve"> estado de conservación, e</w:t>
      </w:r>
      <w:r>
        <w:rPr>
          <w:sz w:val="20"/>
          <w:szCs w:val="20"/>
          <w:lang w:val="es-ES_tradnl"/>
        </w:rPr>
        <w:t>n el que conviven numerosas especie</w:t>
      </w:r>
      <w:r w:rsidR="00E543A4">
        <w:rPr>
          <w:sz w:val="20"/>
          <w:szCs w:val="20"/>
          <w:lang w:val="es-ES_tradnl"/>
        </w:rPr>
        <w:t>s</w:t>
      </w:r>
      <w:r>
        <w:rPr>
          <w:sz w:val="20"/>
          <w:szCs w:val="20"/>
          <w:lang w:val="es-ES_tradnl"/>
        </w:rPr>
        <w:t xml:space="preserve"> protegidas.</w:t>
      </w:r>
    </w:p>
    <w:p w:rsidR="00A04059" w:rsidRDefault="00A04059" w:rsidP="00A04059">
      <w:pPr>
        <w:pStyle w:val="Prrafodelista"/>
        <w:numPr>
          <w:ilvl w:val="1"/>
          <w:numId w:val="1"/>
        </w:numPr>
        <w:jc w:val="both"/>
        <w:rPr>
          <w:sz w:val="20"/>
          <w:szCs w:val="20"/>
          <w:lang w:val="es-ES_tradnl"/>
        </w:rPr>
      </w:pPr>
      <w:r>
        <w:rPr>
          <w:sz w:val="20"/>
          <w:szCs w:val="20"/>
          <w:lang w:val="es-ES_tradnl"/>
        </w:rPr>
        <w:t>Su importancia con elemento de diversidad natural y paisaje en esta tierra de Pinares Segoviana.</w:t>
      </w:r>
      <w:r w:rsidR="00E543A4">
        <w:rPr>
          <w:sz w:val="20"/>
          <w:szCs w:val="20"/>
          <w:lang w:val="es-ES_tradnl"/>
        </w:rPr>
        <w:t xml:space="preserve"> Un enclave de biodiversidad.</w:t>
      </w:r>
    </w:p>
    <w:p w:rsidR="00A04059" w:rsidRDefault="00A04059" w:rsidP="00A04059">
      <w:pPr>
        <w:pStyle w:val="Prrafodelista"/>
        <w:numPr>
          <w:ilvl w:val="1"/>
          <w:numId w:val="1"/>
        </w:numPr>
        <w:jc w:val="both"/>
        <w:rPr>
          <w:sz w:val="20"/>
          <w:szCs w:val="20"/>
          <w:lang w:val="es-ES_tradnl"/>
        </w:rPr>
      </w:pPr>
      <w:r>
        <w:rPr>
          <w:sz w:val="20"/>
          <w:szCs w:val="20"/>
          <w:lang w:val="es-ES_tradnl"/>
        </w:rPr>
        <w:t>Los espacios Red Natura 2000 que sustenta. Lagunas de Cantalejo y el Cañón del Río Cega.</w:t>
      </w:r>
    </w:p>
    <w:p w:rsidR="00044269" w:rsidRDefault="00044269" w:rsidP="00044269">
      <w:pPr>
        <w:pStyle w:val="Prrafodelista"/>
        <w:ind w:left="1440"/>
        <w:jc w:val="both"/>
        <w:rPr>
          <w:sz w:val="20"/>
          <w:szCs w:val="20"/>
          <w:lang w:val="es-ES_tradnl"/>
        </w:rPr>
      </w:pPr>
    </w:p>
    <w:p w:rsidR="00044269" w:rsidRDefault="00044269" w:rsidP="00044269">
      <w:pPr>
        <w:pStyle w:val="Prrafodelista"/>
        <w:numPr>
          <w:ilvl w:val="0"/>
          <w:numId w:val="1"/>
        </w:numPr>
        <w:jc w:val="both"/>
        <w:rPr>
          <w:sz w:val="20"/>
          <w:szCs w:val="20"/>
          <w:lang w:val="es-ES_tradnl"/>
        </w:rPr>
      </w:pPr>
      <w:r w:rsidRPr="006C5EFB">
        <w:rPr>
          <w:b/>
          <w:sz w:val="20"/>
          <w:szCs w:val="20"/>
          <w:lang w:val="es-ES_tradnl"/>
        </w:rPr>
        <w:t>Infraestructuras afectadas</w:t>
      </w:r>
      <w:r>
        <w:rPr>
          <w:sz w:val="20"/>
          <w:szCs w:val="20"/>
          <w:lang w:val="es-ES_tradnl"/>
        </w:rPr>
        <w:t>: camping de lastras, áreas recreativas, antiguos molinos, vías pecuarias, pistas forestales. Aprovechamientos hidroeléctricos, la propia toma agua del Carracillo</w:t>
      </w:r>
    </w:p>
    <w:p w:rsidR="00044269" w:rsidRDefault="00044269" w:rsidP="00044269">
      <w:pPr>
        <w:ind w:left="360"/>
        <w:jc w:val="both"/>
        <w:rPr>
          <w:sz w:val="20"/>
          <w:szCs w:val="20"/>
          <w:lang w:val="es-ES_tradnl"/>
        </w:rPr>
      </w:pPr>
    </w:p>
    <w:p w:rsidR="00044269" w:rsidRDefault="00044269" w:rsidP="00044269">
      <w:pPr>
        <w:ind w:left="360"/>
        <w:jc w:val="both"/>
        <w:rPr>
          <w:sz w:val="20"/>
          <w:szCs w:val="20"/>
          <w:lang w:val="es-ES_tradnl"/>
        </w:rPr>
      </w:pPr>
    </w:p>
    <w:p w:rsidR="00044269" w:rsidRDefault="00044269" w:rsidP="00044269">
      <w:pPr>
        <w:ind w:left="360"/>
        <w:jc w:val="both"/>
        <w:rPr>
          <w:sz w:val="20"/>
          <w:szCs w:val="20"/>
          <w:lang w:val="es-ES_tradnl"/>
        </w:rPr>
      </w:pPr>
      <w:r>
        <w:rPr>
          <w:sz w:val="20"/>
          <w:szCs w:val="20"/>
          <w:lang w:val="es-ES_tradnl"/>
        </w:rPr>
        <w:t xml:space="preserve">Debemos continuar </w:t>
      </w:r>
      <w:r w:rsidRPr="00455C45">
        <w:rPr>
          <w:b/>
          <w:sz w:val="20"/>
          <w:szCs w:val="20"/>
          <w:lang w:val="es-ES_tradnl"/>
        </w:rPr>
        <w:t>participando</w:t>
      </w:r>
      <w:r>
        <w:rPr>
          <w:sz w:val="20"/>
          <w:szCs w:val="20"/>
          <w:lang w:val="es-ES_tradnl"/>
        </w:rPr>
        <w:t xml:space="preserve"> activamente en la tramitación, defendiendo nuestros pueblos. </w:t>
      </w:r>
      <w:r w:rsidRPr="00455C45">
        <w:rPr>
          <w:b/>
          <w:sz w:val="20"/>
          <w:szCs w:val="20"/>
          <w:lang w:val="es-ES_tradnl"/>
        </w:rPr>
        <w:t>Recogiendo todos los apoyos</w:t>
      </w:r>
      <w:r>
        <w:rPr>
          <w:sz w:val="20"/>
          <w:szCs w:val="20"/>
          <w:lang w:val="es-ES_tradnl"/>
        </w:rPr>
        <w:t xml:space="preserve"> de particulares, técnicos, organizaciones ambie</w:t>
      </w:r>
      <w:r w:rsidR="005C62A1">
        <w:rPr>
          <w:sz w:val="20"/>
          <w:szCs w:val="20"/>
          <w:lang w:val="es-ES_tradnl"/>
        </w:rPr>
        <w:t>ntalistas, respaldos políticos que podamos sumar para la defensa del Cega, de sus Fuentes y nuestro pinar.</w:t>
      </w:r>
    </w:p>
    <w:p w:rsidR="00C47D7C" w:rsidRDefault="00C47D7C" w:rsidP="00044269">
      <w:pPr>
        <w:ind w:left="360"/>
        <w:jc w:val="both"/>
        <w:rPr>
          <w:sz w:val="20"/>
          <w:szCs w:val="20"/>
          <w:lang w:val="es-ES_tradnl"/>
        </w:rPr>
      </w:pPr>
      <w:r>
        <w:rPr>
          <w:sz w:val="20"/>
          <w:szCs w:val="20"/>
          <w:lang w:val="es-ES_tradnl"/>
        </w:rPr>
        <w:t xml:space="preserve">Creemos firmemente </w:t>
      </w:r>
      <w:r w:rsidR="006C5EFB">
        <w:rPr>
          <w:sz w:val="20"/>
          <w:szCs w:val="20"/>
          <w:lang w:val="es-ES_tradnl"/>
        </w:rPr>
        <w:t>en</w:t>
      </w:r>
      <w:r>
        <w:rPr>
          <w:sz w:val="20"/>
          <w:szCs w:val="20"/>
          <w:lang w:val="es-ES_tradnl"/>
        </w:rPr>
        <w:t xml:space="preserve"> </w:t>
      </w:r>
      <w:r w:rsidRPr="006C5EFB">
        <w:rPr>
          <w:b/>
          <w:sz w:val="20"/>
          <w:szCs w:val="20"/>
          <w:lang w:val="es-ES_tradnl"/>
        </w:rPr>
        <w:t xml:space="preserve">la </w:t>
      </w:r>
      <w:r w:rsidR="006C5EFB">
        <w:rPr>
          <w:b/>
          <w:sz w:val="20"/>
          <w:szCs w:val="20"/>
          <w:lang w:val="es-ES_tradnl"/>
        </w:rPr>
        <w:t>in</w:t>
      </w:r>
      <w:r w:rsidR="00455C45">
        <w:rPr>
          <w:b/>
          <w:sz w:val="20"/>
          <w:szCs w:val="20"/>
          <w:lang w:val="es-ES_tradnl"/>
        </w:rPr>
        <w:t>justificación y en la</w:t>
      </w:r>
      <w:r w:rsidR="006C5EFB">
        <w:rPr>
          <w:b/>
          <w:sz w:val="20"/>
          <w:szCs w:val="20"/>
          <w:lang w:val="es-ES_tradnl"/>
        </w:rPr>
        <w:t xml:space="preserve"> </w:t>
      </w:r>
      <w:r w:rsidR="00455C45" w:rsidRPr="006C5EFB">
        <w:rPr>
          <w:b/>
          <w:sz w:val="20"/>
          <w:szCs w:val="20"/>
          <w:lang w:val="es-ES_tradnl"/>
        </w:rPr>
        <w:t>ineficacia</w:t>
      </w:r>
      <w:r w:rsidR="00455C45">
        <w:rPr>
          <w:b/>
          <w:sz w:val="20"/>
          <w:szCs w:val="20"/>
          <w:lang w:val="es-ES_tradnl"/>
        </w:rPr>
        <w:t xml:space="preserve"> </w:t>
      </w:r>
      <w:r w:rsidR="00455C45">
        <w:rPr>
          <w:sz w:val="20"/>
          <w:szCs w:val="20"/>
          <w:lang w:val="es-ES_tradnl"/>
        </w:rPr>
        <w:t>de</w:t>
      </w:r>
      <w:r w:rsidRPr="006C5EFB">
        <w:rPr>
          <w:b/>
          <w:sz w:val="20"/>
          <w:szCs w:val="20"/>
          <w:lang w:val="es-ES_tradnl"/>
        </w:rPr>
        <w:t xml:space="preserve"> este proyecto</w:t>
      </w:r>
      <w:r w:rsidR="006C5EFB">
        <w:rPr>
          <w:b/>
          <w:sz w:val="20"/>
          <w:szCs w:val="20"/>
          <w:lang w:val="es-ES_tradnl"/>
        </w:rPr>
        <w:t xml:space="preserve"> de embalse</w:t>
      </w:r>
      <w:r>
        <w:rPr>
          <w:sz w:val="20"/>
          <w:szCs w:val="20"/>
          <w:lang w:val="es-ES_tradnl"/>
        </w:rPr>
        <w:t>. En primer lugar</w:t>
      </w:r>
      <w:r w:rsidR="006C5EFB">
        <w:rPr>
          <w:sz w:val="20"/>
          <w:szCs w:val="20"/>
          <w:lang w:val="es-ES_tradnl"/>
        </w:rPr>
        <w:t>,</w:t>
      </w:r>
      <w:r>
        <w:rPr>
          <w:sz w:val="20"/>
          <w:szCs w:val="20"/>
          <w:lang w:val="es-ES_tradnl"/>
        </w:rPr>
        <w:t xml:space="preserve"> por la muy vaga justificación de </w:t>
      </w:r>
      <w:r w:rsidRPr="006C5EFB">
        <w:rPr>
          <w:b/>
          <w:sz w:val="20"/>
          <w:szCs w:val="20"/>
          <w:lang w:val="es-ES_tradnl"/>
        </w:rPr>
        <w:t>interés público</w:t>
      </w:r>
      <w:r>
        <w:rPr>
          <w:sz w:val="20"/>
          <w:szCs w:val="20"/>
          <w:lang w:val="es-ES_tradnl"/>
        </w:rPr>
        <w:t xml:space="preserve">, por tratarse de </w:t>
      </w:r>
      <w:r w:rsidRPr="006C5EFB">
        <w:rPr>
          <w:b/>
          <w:sz w:val="20"/>
          <w:szCs w:val="20"/>
          <w:lang w:val="es-ES_tradnl"/>
        </w:rPr>
        <w:t>un terreno eminentemente llano</w:t>
      </w:r>
      <w:r>
        <w:rPr>
          <w:sz w:val="20"/>
          <w:szCs w:val="20"/>
          <w:lang w:val="es-ES_tradnl"/>
        </w:rPr>
        <w:t xml:space="preserve"> y sobre un </w:t>
      </w:r>
      <w:r w:rsidRPr="006C5EFB">
        <w:rPr>
          <w:b/>
          <w:sz w:val="20"/>
          <w:szCs w:val="20"/>
          <w:lang w:val="es-ES_tradnl"/>
        </w:rPr>
        <w:t>sustrato arenoso</w:t>
      </w:r>
      <w:r>
        <w:rPr>
          <w:sz w:val="20"/>
          <w:szCs w:val="20"/>
          <w:lang w:val="es-ES_tradnl"/>
        </w:rPr>
        <w:t xml:space="preserve">, la que se traduce en evidente ineficacia para la retención del agua, </w:t>
      </w:r>
      <w:r w:rsidR="006C5EFB">
        <w:rPr>
          <w:sz w:val="20"/>
          <w:szCs w:val="20"/>
          <w:lang w:val="es-ES_tradnl"/>
        </w:rPr>
        <w:t xml:space="preserve">junto </w:t>
      </w:r>
      <w:r>
        <w:rPr>
          <w:sz w:val="20"/>
          <w:szCs w:val="20"/>
          <w:lang w:val="es-ES_tradnl"/>
        </w:rPr>
        <w:t>como los evidente</w:t>
      </w:r>
      <w:r w:rsidR="006C5EFB">
        <w:rPr>
          <w:sz w:val="20"/>
          <w:szCs w:val="20"/>
          <w:lang w:val="es-ES_tradnl"/>
        </w:rPr>
        <w:t>s</w:t>
      </w:r>
      <w:r>
        <w:rPr>
          <w:sz w:val="20"/>
          <w:szCs w:val="20"/>
          <w:lang w:val="es-ES_tradnl"/>
        </w:rPr>
        <w:t xml:space="preserve"> </w:t>
      </w:r>
      <w:r w:rsidRPr="006C5EFB">
        <w:rPr>
          <w:b/>
          <w:sz w:val="20"/>
          <w:szCs w:val="20"/>
          <w:lang w:val="es-ES_tradnl"/>
        </w:rPr>
        <w:t>riesgos de colmatación</w:t>
      </w:r>
      <w:r>
        <w:rPr>
          <w:sz w:val="20"/>
          <w:szCs w:val="20"/>
          <w:lang w:val="es-ES_tradnl"/>
        </w:rPr>
        <w:t xml:space="preserve"> rápida</w:t>
      </w:r>
      <w:r w:rsidR="006C5EFB">
        <w:rPr>
          <w:sz w:val="20"/>
          <w:szCs w:val="20"/>
          <w:lang w:val="es-ES_tradnl"/>
        </w:rPr>
        <w:t xml:space="preserve"> del vaso</w:t>
      </w:r>
      <w:r>
        <w:rPr>
          <w:sz w:val="20"/>
          <w:szCs w:val="20"/>
          <w:lang w:val="es-ES_tradnl"/>
        </w:rPr>
        <w:t>. Por la</w:t>
      </w:r>
      <w:r w:rsidR="00455C45">
        <w:rPr>
          <w:sz w:val="20"/>
          <w:szCs w:val="20"/>
          <w:lang w:val="es-ES_tradnl"/>
        </w:rPr>
        <w:t>s</w:t>
      </w:r>
      <w:r>
        <w:rPr>
          <w:sz w:val="20"/>
          <w:szCs w:val="20"/>
          <w:lang w:val="es-ES_tradnl"/>
        </w:rPr>
        <w:t xml:space="preserve"> p</w:t>
      </w:r>
      <w:r w:rsidR="006C5EFB">
        <w:rPr>
          <w:sz w:val="20"/>
          <w:szCs w:val="20"/>
          <w:lang w:val="es-ES_tradnl"/>
        </w:rPr>
        <w:t xml:space="preserve">royecciones futuras </w:t>
      </w:r>
      <w:r>
        <w:rPr>
          <w:sz w:val="20"/>
          <w:szCs w:val="20"/>
          <w:lang w:val="es-ES_tradnl"/>
        </w:rPr>
        <w:t xml:space="preserve">de </w:t>
      </w:r>
      <w:r w:rsidRPr="006C5EFB">
        <w:rPr>
          <w:b/>
          <w:sz w:val="20"/>
          <w:szCs w:val="20"/>
          <w:lang w:val="es-ES_tradnl"/>
        </w:rPr>
        <w:t>reducción de cauda</w:t>
      </w:r>
      <w:r w:rsidRPr="00455C45">
        <w:rPr>
          <w:b/>
          <w:sz w:val="20"/>
          <w:szCs w:val="20"/>
          <w:lang w:val="es-ES_tradnl"/>
        </w:rPr>
        <w:t>les</w:t>
      </w:r>
      <w:r>
        <w:rPr>
          <w:sz w:val="20"/>
          <w:szCs w:val="20"/>
          <w:lang w:val="es-ES_tradnl"/>
        </w:rPr>
        <w:t xml:space="preserve"> en el cont</w:t>
      </w:r>
      <w:r w:rsidR="006C5EFB">
        <w:rPr>
          <w:sz w:val="20"/>
          <w:szCs w:val="20"/>
          <w:lang w:val="es-ES_tradnl"/>
        </w:rPr>
        <w:t>e</w:t>
      </w:r>
      <w:r>
        <w:rPr>
          <w:sz w:val="20"/>
          <w:szCs w:val="20"/>
          <w:lang w:val="es-ES_tradnl"/>
        </w:rPr>
        <w:t>xto actual de cambio climático, que recomiendo la total protección</w:t>
      </w:r>
      <w:r w:rsidR="006C5EFB">
        <w:rPr>
          <w:sz w:val="20"/>
          <w:szCs w:val="20"/>
          <w:lang w:val="es-ES_tradnl"/>
        </w:rPr>
        <w:t xml:space="preserve"> de los acuíferos subterráneos.</w:t>
      </w:r>
    </w:p>
    <w:p w:rsidR="00C47D7C" w:rsidRDefault="006C5EFB" w:rsidP="00044269">
      <w:pPr>
        <w:ind w:left="360"/>
        <w:jc w:val="both"/>
        <w:rPr>
          <w:sz w:val="20"/>
          <w:szCs w:val="20"/>
          <w:lang w:val="es-ES_tradnl"/>
        </w:rPr>
      </w:pPr>
      <w:r>
        <w:rPr>
          <w:sz w:val="20"/>
          <w:szCs w:val="20"/>
          <w:lang w:val="es-ES_tradnl"/>
        </w:rPr>
        <w:t>Por</w:t>
      </w:r>
      <w:r w:rsidR="00C47D7C">
        <w:rPr>
          <w:sz w:val="20"/>
          <w:szCs w:val="20"/>
          <w:lang w:val="es-ES_tradnl"/>
        </w:rPr>
        <w:t>que es contra</w:t>
      </w:r>
      <w:r>
        <w:rPr>
          <w:sz w:val="20"/>
          <w:szCs w:val="20"/>
          <w:lang w:val="es-ES_tradnl"/>
        </w:rPr>
        <w:t xml:space="preserve">rio </w:t>
      </w:r>
      <w:r w:rsidR="00C47D7C">
        <w:rPr>
          <w:sz w:val="20"/>
          <w:szCs w:val="20"/>
          <w:lang w:val="es-ES_tradnl"/>
        </w:rPr>
        <w:t xml:space="preserve">a las </w:t>
      </w:r>
      <w:r w:rsidR="00C47D7C" w:rsidRPr="006C5EFB">
        <w:rPr>
          <w:b/>
          <w:sz w:val="20"/>
          <w:szCs w:val="20"/>
          <w:lang w:val="es-ES_tradnl"/>
        </w:rPr>
        <w:t>políticas europeas</w:t>
      </w:r>
      <w:r w:rsidR="00C47D7C">
        <w:rPr>
          <w:sz w:val="20"/>
          <w:szCs w:val="20"/>
          <w:lang w:val="es-ES_tradnl"/>
        </w:rPr>
        <w:t xml:space="preserve">, </w:t>
      </w:r>
      <w:r>
        <w:rPr>
          <w:sz w:val="20"/>
          <w:szCs w:val="20"/>
          <w:lang w:val="es-ES_tradnl"/>
        </w:rPr>
        <w:t>por el</w:t>
      </w:r>
      <w:r w:rsidR="00C47D7C">
        <w:rPr>
          <w:sz w:val="20"/>
          <w:szCs w:val="20"/>
          <w:lang w:val="es-ES_tradnl"/>
        </w:rPr>
        <w:t xml:space="preserve"> importante montante de </w:t>
      </w:r>
      <w:r w:rsidR="00C47D7C" w:rsidRPr="006C5EFB">
        <w:rPr>
          <w:b/>
          <w:sz w:val="20"/>
          <w:szCs w:val="20"/>
          <w:lang w:val="es-ES_tradnl"/>
        </w:rPr>
        <w:t>dinero público</w:t>
      </w:r>
      <w:r>
        <w:rPr>
          <w:sz w:val="20"/>
          <w:szCs w:val="20"/>
          <w:lang w:val="es-ES_tradnl"/>
        </w:rPr>
        <w:t xml:space="preserve"> que va a suponer la construcción y la reposición de servicios</w:t>
      </w:r>
      <w:r w:rsidR="00C47D7C">
        <w:rPr>
          <w:sz w:val="20"/>
          <w:szCs w:val="20"/>
          <w:lang w:val="es-ES_tradnl"/>
        </w:rPr>
        <w:t>, por las numer</w:t>
      </w:r>
      <w:r>
        <w:rPr>
          <w:sz w:val="20"/>
          <w:szCs w:val="20"/>
          <w:lang w:val="es-ES_tradnl"/>
        </w:rPr>
        <w:t>o</w:t>
      </w:r>
      <w:r w:rsidR="00C47D7C">
        <w:rPr>
          <w:sz w:val="20"/>
          <w:szCs w:val="20"/>
          <w:lang w:val="es-ES_tradnl"/>
        </w:rPr>
        <w:t xml:space="preserve">sísimas </w:t>
      </w:r>
      <w:r>
        <w:rPr>
          <w:b/>
          <w:sz w:val="20"/>
          <w:szCs w:val="20"/>
          <w:lang w:val="es-ES_tradnl"/>
        </w:rPr>
        <w:t>pé</w:t>
      </w:r>
      <w:r w:rsidR="00C47D7C" w:rsidRPr="006C5EFB">
        <w:rPr>
          <w:b/>
          <w:sz w:val="20"/>
          <w:szCs w:val="20"/>
          <w:lang w:val="es-ES_tradnl"/>
        </w:rPr>
        <w:t>rdidas ambientales y económicas</w:t>
      </w:r>
      <w:r w:rsidR="00C47D7C">
        <w:rPr>
          <w:sz w:val="20"/>
          <w:szCs w:val="20"/>
          <w:lang w:val="es-ES_tradnl"/>
        </w:rPr>
        <w:t>, y la necesidad de reposición de infraestructuras que se anegarían.</w:t>
      </w:r>
    </w:p>
    <w:p w:rsidR="00C47D7C" w:rsidRDefault="00C47D7C" w:rsidP="00044269">
      <w:pPr>
        <w:ind w:left="360"/>
        <w:jc w:val="both"/>
        <w:rPr>
          <w:sz w:val="20"/>
          <w:szCs w:val="20"/>
          <w:lang w:val="es-ES_tradnl"/>
        </w:rPr>
      </w:pPr>
      <w:r>
        <w:rPr>
          <w:sz w:val="20"/>
          <w:szCs w:val="20"/>
          <w:lang w:val="es-ES_tradnl"/>
        </w:rPr>
        <w:t xml:space="preserve">Por la </w:t>
      </w:r>
      <w:r w:rsidRPr="006C5EFB">
        <w:rPr>
          <w:b/>
          <w:sz w:val="20"/>
          <w:szCs w:val="20"/>
          <w:lang w:val="es-ES_tradnl"/>
        </w:rPr>
        <w:t>irreversibilida</w:t>
      </w:r>
      <w:r w:rsidR="006C5EFB" w:rsidRPr="006C5EFB">
        <w:rPr>
          <w:b/>
          <w:sz w:val="20"/>
          <w:szCs w:val="20"/>
          <w:lang w:val="es-ES_tradnl"/>
        </w:rPr>
        <w:t>d</w:t>
      </w:r>
      <w:r>
        <w:rPr>
          <w:sz w:val="20"/>
          <w:szCs w:val="20"/>
          <w:lang w:val="es-ES_tradnl"/>
        </w:rPr>
        <w:t xml:space="preserve"> del proyecto.</w:t>
      </w:r>
    </w:p>
    <w:p w:rsidR="00C47D7C" w:rsidRDefault="00C47D7C" w:rsidP="00044269">
      <w:pPr>
        <w:ind w:left="360"/>
        <w:jc w:val="both"/>
        <w:rPr>
          <w:sz w:val="20"/>
          <w:szCs w:val="20"/>
          <w:lang w:val="es-ES_tradnl"/>
        </w:rPr>
      </w:pPr>
    </w:p>
    <w:p w:rsidR="00C47D7C" w:rsidRDefault="006C5EFB" w:rsidP="00044269">
      <w:pPr>
        <w:ind w:left="360"/>
        <w:jc w:val="both"/>
        <w:rPr>
          <w:sz w:val="20"/>
          <w:szCs w:val="20"/>
          <w:lang w:val="es-ES_tradnl"/>
        </w:rPr>
      </w:pPr>
      <w:r>
        <w:rPr>
          <w:sz w:val="20"/>
          <w:szCs w:val="20"/>
          <w:lang w:val="es-ES_tradnl"/>
        </w:rPr>
        <w:t>Desde nuestros ayuntamientos a</w:t>
      </w:r>
      <w:r w:rsidR="00C47D7C">
        <w:rPr>
          <w:sz w:val="20"/>
          <w:szCs w:val="20"/>
          <w:lang w:val="es-ES_tradnl"/>
        </w:rPr>
        <w:t>pelamos a:</w:t>
      </w:r>
    </w:p>
    <w:p w:rsidR="00C47D7C" w:rsidRPr="006C5EFB" w:rsidRDefault="00C47D7C" w:rsidP="006C5EFB">
      <w:pPr>
        <w:pStyle w:val="Prrafodelista"/>
        <w:numPr>
          <w:ilvl w:val="0"/>
          <w:numId w:val="2"/>
        </w:numPr>
        <w:jc w:val="both"/>
        <w:rPr>
          <w:sz w:val="20"/>
          <w:szCs w:val="20"/>
          <w:lang w:val="es-ES_tradnl"/>
        </w:rPr>
      </w:pPr>
      <w:r w:rsidRPr="006C5EFB">
        <w:rPr>
          <w:b/>
          <w:sz w:val="20"/>
          <w:szCs w:val="20"/>
          <w:lang w:val="es-ES_tradnl"/>
        </w:rPr>
        <w:t>Interés público superior</w:t>
      </w:r>
      <w:r w:rsidRPr="006C5EFB">
        <w:rPr>
          <w:sz w:val="20"/>
          <w:szCs w:val="20"/>
          <w:lang w:val="es-ES_tradnl"/>
        </w:rPr>
        <w:t xml:space="preserve"> que debe responde este tipo de proyectos tan impactant</w:t>
      </w:r>
      <w:r w:rsidR="006C5EFB">
        <w:rPr>
          <w:sz w:val="20"/>
          <w:szCs w:val="20"/>
          <w:lang w:val="es-ES_tradnl"/>
        </w:rPr>
        <w:t>es e</w:t>
      </w:r>
      <w:r w:rsidRPr="006C5EFB">
        <w:rPr>
          <w:sz w:val="20"/>
          <w:szCs w:val="20"/>
          <w:lang w:val="es-ES_tradnl"/>
        </w:rPr>
        <w:t xml:space="preserve"> irreversibles.</w:t>
      </w:r>
      <w:r w:rsidR="001E0168" w:rsidRPr="006C5EFB">
        <w:rPr>
          <w:sz w:val="20"/>
          <w:szCs w:val="20"/>
          <w:lang w:val="es-ES_tradnl"/>
        </w:rPr>
        <w:t xml:space="preserve"> Directiva Marco del Agua</w:t>
      </w:r>
      <w:r w:rsidR="006C5EFB">
        <w:rPr>
          <w:sz w:val="20"/>
          <w:szCs w:val="20"/>
          <w:lang w:val="es-ES_tradnl"/>
        </w:rPr>
        <w:t>.</w:t>
      </w:r>
    </w:p>
    <w:p w:rsidR="00C47D7C" w:rsidRPr="006C5EFB" w:rsidRDefault="001E0168" w:rsidP="006C5EFB">
      <w:pPr>
        <w:pStyle w:val="Prrafodelista"/>
        <w:numPr>
          <w:ilvl w:val="0"/>
          <w:numId w:val="2"/>
        </w:numPr>
        <w:jc w:val="both"/>
        <w:rPr>
          <w:sz w:val="20"/>
          <w:szCs w:val="20"/>
          <w:lang w:val="es-ES_tradnl"/>
        </w:rPr>
      </w:pPr>
      <w:r w:rsidRPr="006C5EFB">
        <w:rPr>
          <w:sz w:val="20"/>
          <w:szCs w:val="20"/>
          <w:lang w:val="es-ES_tradnl"/>
        </w:rPr>
        <w:t>Al</w:t>
      </w:r>
      <w:r w:rsidR="006C5EFB">
        <w:rPr>
          <w:sz w:val="20"/>
          <w:szCs w:val="20"/>
          <w:lang w:val="es-ES_tradnl"/>
        </w:rPr>
        <w:t xml:space="preserve"> </w:t>
      </w:r>
      <w:r w:rsidR="006C5EFB" w:rsidRPr="006C5EFB">
        <w:rPr>
          <w:b/>
          <w:sz w:val="20"/>
          <w:szCs w:val="20"/>
          <w:lang w:val="es-ES_tradnl"/>
        </w:rPr>
        <w:t>principio de precaución</w:t>
      </w:r>
      <w:r w:rsidR="006C5EFB">
        <w:rPr>
          <w:sz w:val="20"/>
          <w:szCs w:val="20"/>
          <w:lang w:val="es-ES_tradnl"/>
        </w:rPr>
        <w:t>, al tratarse de un</w:t>
      </w:r>
      <w:r w:rsidR="00C47D7C" w:rsidRPr="006C5EFB">
        <w:rPr>
          <w:sz w:val="20"/>
          <w:szCs w:val="20"/>
          <w:lang w:val="es-ES_tradnl"/>
        </w:rPr>
        <w:t xml:space="preserve"> proyecto amenazante para el medio ambiente e incluso la salud.</w:t>
      </w:r>
    </w:p>
    <w:p w:rsidR="00C47D7C" w:rsidRPr="006C5EFB" w:rsidRDefault="00C47D7C" w:rsidP="006C5EFB">
      <w:pPr>
        <w:pStyle w:val="Prrafodelista"/>
        <w:numPr>
          <w:ilvl w:val="0"/>
          <w:numId w:val="2"/>
        </w:numPr>
        <w:jc w:val="both"/>
        <w:rPr>
          <w:sz w:val="20"/>
          <w:szCs w:val="20"/>
          <w:lang w:val="es-ES_tradnl"/>
        </w:rPr>
      </w:pPr>
      <w:r w:rsidRPr="006C5EFB">
        <w:rPr>
          <w:sz w:val="20"/>
          <w:szCs w:val="20"/>
          <w:lang w:val="es-ES_tradnl"/>
        </w:rPr>
        <w:t xml:space="preserve">Al mantenimiento de la </w:t>
      </w:r>
      <w:r w:rsidRPr="006C5EFB">
        <w:rPr>
          <w:b/>
          <w:sz w:val="20"/>
          <w:szCs w:val="20"/>
          <w:lang w:val="es-ES_tradnl"/>
        </w:rPr>
        <w:t>integridad de los Espacios Red Natura 2000</w:t>
      </w:r>
      <w:r w:rsidR="006C5EFB">
        <w:rPr>
          <w:sz w:val="20"/>
          <w:szCs w:val="20"/>
          <w:lang w:val="es-ES_tradnl"/>
        </w:rPr>
        <w:t>. Directiv</w:t>
      </w:r>
      <w:r w:rsidR="001E0168" w:rsidRPr="006C5EFB">
        <w:rPr>
          <w:sz w:val="20"/>
          <w:szCs w:val="20"/>
          <w:lang w:val="es-ES_tradnl"/>
        </w:rPr>
        <w:t>a</w:t>
      </w:r>
      <w:r w:rsidR="006C5EFB">
        <w:rPr>
          <w:sz w:val="20"/>
          <w:szCs w:val="20"/>
          <w:lang w:val="es-ES_tradnl"/>
        </w:rPr>
        <w:t xml:space="preserve"> Há</w:t>
      </w:r>
      <w:r w:rsidR="001E0168" w:rsidRPr="006C5EFB">
        <w:rPr>
          <w:sz w:val="20"/>
          <w:szCs w:val="20"/>
          <w:lang w:val="es-ES_tradnl"/>
        </w:rPr>
        <w:t>bitat</w:t>
      </w:r>
    </w:p>
    <w:p w:rsidR="001E0168" w:rsidRPr="006C5EFB" w:rsidRDefault="001E0168" w:rsidP="006C5EFB">
      <w:pPr>
        <w:pStyle w:val="Prrafodelista"/>
        <w:numPr>
          <w:ilvl w:val="0"/>
          <w:numId w:val="2"/>
        </w:numPr>
        <w:jc w:val="both"/>
        <w:rPr>
          <w:sz w:val="20"/>
          <w:szCs w:val="20"/>
          <w:lang w:val="es-ES_tradnl"/>
        </w:rPr>
      </w:pPr>
      <w:r w:rsidRPr="006C5EFB">
        <w:rPr>
          <w:sz w:val="20"/>
          <w:szCs w:val="20"/>
          <w:lang w:val="es-ES_tradnl"/>
        </w:rPr>
        <w:t xml:space="preserve">A la </w:t>
      </w:r>
      <w:r w:rsidRPr="006C5EFB">
        <w:rPr>
          <w:b/>
          <w:sz w:val="20"/>
          <w:szCs w:val="20"/>
          <w:lang w:val="es-ES_tradnl"/>
        </w:rPr>
        <w:t xml:space="preserve">responsabilidad de las </w:t>
      </w:r>
      <w:r w:rsidR="006C5EFB">
        <w:rPr>
          <w:b/>
          <w:sz w:val="20"/>
          <w:szCs w:val="20"/>
          <w:lang w:val="es-ES_tradnl"/>
        </w:rPr>
        <w:t>administraciones pú</w:t>
      </w:r>
      <w:r w:rsidRPr="006C5EFB">
        <w:rPr>
          <w:b/>
          <w:sz w:val="20"/>
          <w:szCs w:val="20"/>
          <w:lang w:val="es-ES_tradnl"/>
        </w:rPr>
        <w:t>blicas</w:t>
      </w:r>
      <w:r w:rsidRPr="006C5EFB">
        <w:rPr>
          <w:sz w:val="20"/>
          <w:szCs w:val="20"/>
          <w:lang w:val="es-ES_tradnl"/>
        </w:rPr>
        <w:t xml:space="preserve"> en el cumplimiento de la Normativas vigentes y a su </w:t>
      </w:r>
      <w:r w:rsidR="006C5EFB">
        <w:rPr>
          <w:sz w:val="20"/>
          <w:szCs w:val="20"/>
          <w:lang w:val="es-ES_tradnl"/>
        </w:rPr>
        <w:t>gestión de</w:t>
      </w:r>
      <w:r w:rsidRPr="006C5EFB">
        <w:rPr>
          <w:sz w:val="20"/>
          <w:szCs w:val="20"/>
          <w:lang w:val="es-ES_tradnl"/>
        </w:rPr>
        <w:t xml:space="preserve"> las inversiones de dinero público</w:t>
      </w:r>
      <w:r w:rsidR="006C5EFB">
        <w:rPr>
          <w:sz w:val="20"/>
          <w:szCs w:val="20"/>
          <w:lang w:val="es-ES_tradnl"/>
        </w:rPr>
        <w:t xml:space="preserve"> acorde con sus propias políticas.</w:t>
      </w:r>
    </w:p>
    <w:p w:rsidR="001E0168" w:rsidRPr="006C5EFB" w:rsidRDefault="001E0168" w:rsidP="006C5EFB">
      <w:pPr>
        <w:pStyle w:val="Prrafodelista"/>
        <w:numPr>
          <w:ilvl w:val="0"/>
          <w:numId w:val="2"/>
        </w:numPr>
        <w:jc w:val="both"/>
        <w:rPr>
          <w:sz w:val="20"/>
          <w:szCs w:val="20"/>
          <w:lang w:val="es-ES_tradnl"/>
        </w:rPr>
      </w:pPr>
      <w:r w:rsidRPr="006C5EFB">
        <w:rPr>
          <w:sz w:val="20"/>
          <w:szCs w:val="20"/>
          <w:lang w:val="es-ES_tradnl"/>
        </w:rPr>
        <w:t>Directiva europea de inundaciones.</w:t>
      </w:r>
    </w:p>
    <w:p w:rsidR="001E0168" w:rsidRPr="006C5EFB" w:rsidRDefault="006C5EFB" w:rsidP="006C5EFB">
      <w:pPr>
        <w:pStyle w:val="Prrafodelista"/>
        <w:numPr>
          <w:ilvl w:val="0"/>
          <w:numId w:val="2"/>
        </w:numPr>
        <w:jc w:val="both"/>
        <w:rPr>
          <w:sz w:val="20"/>
          <w:szCs w:val="20"/>
          <w:lang w:val="es-ES_tradnl"/>
        </w:rPr>
      </w:pPr>
      <w:r>
        <w:rPr>
          <w:sz w:val="20"/>
          <w:szCs w:val="20"/>
          <w:lang w:val="es-ES_tradnl"/>
        </w:rPr>
        <w:t>En la recientes polí</w:t>
      </w:r>
      <w:r w:rsidR="001E0168" w:rsidRPr="006C5EFB">
        <w:rPr>
          <w:sz w:val="20"/>
          <w:szCs w:val="20"/>
          <w:lang w:val="es-ES_tradnl"/>
        </w:rPr>
        <w:t xml:space="preserve">ticas </w:t>
      </w:r>
      <w:r>
        <w:rPr>
          <w:sz w:val="20"/>
          <w:szCs w:val="20"/>
          <w:lang w:val="es-ES_tradnl"/>
        </w:rPr>
        <w:t xml:space="preserve">y normativas para la lucha contra el </w:t>
      </w:r>
      <w:r w:rsidR="001E0168" w:rsidRPr="006C5EFB">
        <w:rPr>
          <w:sz w:val="20"/>
          <w:szCs w:val="20"/>
          <w:lang w:val="es-ES_tradnl"/>
        </w:rPr>
        <w:t>cambio</w:t>
      </w:r>
      <w:r>
        <w:rPr>
          <w:sz w:val="20"/>
          <w:szCs w:val="20"/>
          <w:lang w:val="es-ES_tradnl"/>
        </w:rPr>
        <w:t xml:space="preserve"> climá</w:t>
      </w:r>
      <w:r w:rsidR="001E0168" w:rsidRPr="006C5EFB">
        <w:rPr>
          <w:sz w:val="20"/>
          <w:szCs w:val="20"/>
          <w:lang w:val="es-ES_tradnl"/>
        </w:rPr>
        <w:t xml:space="preserve">tico y </w:t>
      </w:r>
      <w:r>
        <w:rPr>
          <w:sz w:val="20"/>
          <w:szCs w:val="20"/>
          <w:lang w:val="es-ES_tradnl"/>
        </w:rPr>
        <w:t>la despoblación.</w:t>
      </w:r>
    </w:p>
    <w:p w:rsidR="006C5EFB" w:rsidRDefault="006C5EFB" w:rsidP="001132BD">
      <w:pPr>
        <w:jc w:val="both"/>
        <w:rPr>
          <w:sz w:val="20"/>
          <w:szCs w:val="20"/>
          <w:lang w:val="es-ES_tradnl"/>
        </w:rPr>
      </w:pPr>
    </w:p>
    <w:p w:rsidR="00005289" w:rsidRDefault="00F31BDF" w:rsidP="00F31BDF">
      <w:pPr>
        <w:ind w:firstLine="360"/>
        <w:jc w:val="both"/>
        <w:rPr>
          <w:sz w:val="20"/>
          <w:szCs w:val="20"/>
          <w:lang w:val="es-ES_tradnl"/>
        </w:rPr>
      </w:pPr>
      <w:r>
        <w:rPr>
          <w:sz w:val="20"/>
          <w:szCs w:val="20"/>
          <w:lang w:val="es-ES_tradnl"/>
        </w:rPr>
        <w:t xml:space="preserve">Estaremos </w:t>
      </w:r>
      <w:r w:rsidR="00005289" w:rsidRPr="004217D9">
        <w:rPr>
          <w:sz w:val="20"/>
          <w:szCs w:val="20"/>
          <w:lang w:val="es-ES_tradnl"/>
        </w:rPr>
        <w:t>pendiente de</w:t>
      </w:r>
      <w:r>
        <w:rPr>
          <w:sz w:val="20"/>
          <w:szCs w:val="20"/>
          <w:lang w:val="es-ES_tradnl"/>
        </w:rPr>
        <w:t xml:space="preserve"> los p</w:t>
      </w:r>
      <w:r w:rsidR="00005289" w:rsidRPr="004217D9">
        <w:rPr>
          <w:sz w:val="20"/>
          <w:szCs w:val="20"/>
          <w:lang w:val="es-ES_tradnl"/>
        </w:rPr>
        <w:t>eriodos de participación pública</w:t>
      </w:r>
      <w:r>
        <w:rPr>
          <w:sz w:val="20"/>
          <w:szCs w:val="20"/>
          <w:lang w:val="es-ES_tradnl"/>
        </w:rPr>
        <w:t>, de las c</w:t>
      </w:r>
      <w:r w:rsidR="00005289" w:rsidRPr="004217D9">
        <w:rPr>
          <w:sz w:val="20"/>
          <w:szCs w:val="20"/>
          <w:lang w:val="es-ES_tradnl"/>
        </w:rPr>
        <w:t>onsultas a los ayuntamientos</w:t>
      </w:r>
      <w:r>
        <w:rPr>
          <w:sz w:val="20"/>
          <w:szCs w:val="20"/>
          <w:lang w:val="es-ES_tradnl"/>
        </w:rPr>
        <w:t xml:space="preserve"> afectados, de la tramitación </w:t>
      </w:r>
      <w:r w:rsidR="00005289" w:rsidRPr="004217D9">
        <w:rPr>
          <w:sz w:val="20"/>
          <w:szCs w:val="20"/>
          <w:lang w:val="es-ES_tradnl"/>
        </w:rPr>
        <w:t>ambiental</w:t>
      </w:r>
      <w:r>
        <w:rPr>
          <w:sz w:val="20"/>
          <w:szCs w:val="20"/>
          <w:lang w:val="es-ES_tradnl"/>
        </w:rPr>
        <w:t xml:space="preserve"> y el posterior estudio de viabilidad.</w:t>
      </w:r>
    </w:p>
    <w:p w:rsidR="00445FE9" w:rsidRPr="004217D9" w:rsidRDefault="00F31BDF" w:rsidP="004C03CD">
      <w:pPr>
        <w:ind w:firstLine="360"/>
        <w:jc w:val="both"/>
        <w:rPr>
          <w:sz w:val="20"/>
          <w:szCs w:val="20"/>
          <w:lang w:val="es-ES_tradnl"/>
        </w:rPr>
      </w:pPr>
      <w:r>
        <w:rPr>
          <w:sz w:val="20"/>
          <w:szCs w:val="20"/>
          <w:lang w:val="es-ES_tradnl"/>
        </w:rPr>
        <w:t xml:space="preserve">Os mantendremos informados para que podías apoyarnos y participar activamente como muchos de vosotros lo habéis hecho hasta ahora. Por la defensa de nuestros pueblos. </w:t>
      </w:r>
    </w:p>
    <w:sectPr w:rsidR="00445FE9" w:rsidRPr="004217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B4CD7"/>
    <w:multiLevelType w:val="hybridMultilevel"/>
    <w:tmpl w:val="70A2978C"/>
    <w:lvl w:ilvl="0" w:tplc="2AEAC704">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CE3644A"/>
    <w:multiLevelType w:val="hybridMultilevel"/>
    <w:tmpl w:val="A9A235C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E9"/>
    <w:rsid w:val="00005289"/>
    <w:rsid w:val="00020218"/>
    <w:rsid w:val="00044269"/>
    <w:rsid w:val="001132BD"/>
    <w:rsid w:val="001B07C4"/>
    <w:rsid w:val="001E0168"/>
    <w:rsid w:val="002D746E"/>
    <w:rsid w:val="0037187F"/>
    <w:rsid w:val="004217D9"/>
    <w:rsid w:val="00445FE9"/>
    <w:rsid w:val="00455C45"/>
    <w:rsid w:val="004C03CD"/>
    <w:rsid w:val="005707E9"/>
    <w:rsid w:val="005C14D2"/>
    <w:rsid w:val="005C62A1"/>
    <w:rsid w:val="006777B3"/>
    <w:rsid w:val="006C5EFB"/>
    <w:rsid w:val="00735A2E"/>
    <w:rsid w:val="0090444B"/>
    <w:rsid w:val="009A5796"/>
    <w:rsid w:val="009B21EF"/>
    <w:rsid w:val="00A04059"/>
    <w:rsid w:val="00A66474"/>
    <w:rsid w:val="00AC3AB6"/>
    <w:rsid w:val="00C267C9"/>
    <w:rsid w:val="00C47D7C"/>
    <w:rsid w:val="00CB07B3"/>
    <w:rsid w:val="00CC43A6"/>
    <w:rsid w:val="00D347FB"/>
    <w:rsid w:val="00E07F8D"/>
    <w:rsid w:val="00E2022A"/>
    <w:rsid w:val="00E257F1"/>
    <w:rsid w:val="00E543A4"/>
    <w:rsid w:val="00E75E7E"/>
    <w:rsid w:val="00E83075"/>
    <w:rsid w:val="00EF113D"/>
    <w:rsid w:val="00F31B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7D44C-F5C0-4D5B-B542-F44D310D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2020-09-28T08:57:00Z</dcterms:created>
  <dcterms:modified xsi:type="dcterms:W3CDTF">2020-09-28T08:57:00Z</dcterms:modified>
</cp:coreProperties>
</file>